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9F" w:rsidRDefault="00095261" w:rsidP="00CB2F9F">
      <w:pPr>
        <w:jc w:val="center"/>
        <w:rPr>
          <w:b/>
          <w:sz w:val="32"/>
          <w:szCs w:val="32"/>
          <w:u w:val="single"/>
        </w:rPr>
      </w:pPr>
      <w:r w:rsidRPr="00095261">
        <w:rPr>
          <w:b/>
          <w:sz w:val="32"/>
          <w:szCs w:val="32"/>
          <w:u w:val="single"/>
        </w:rPr>
        <w:t>Circular</w:t>
      </w:r>
      <w:r w:rsidR="00CB2F9F">
        <w:rPr>
          <w:b/>
          <w:sz w:val="32"/>
          <w:szCs w:val="32"/>
          <w:u w:val="single"/>
        </w:rPr>
        <w:t xml:space="preserve"> Motion</w:t>
      </w:r>
    </w:p>
    <w:p w:rsidR="00EC7A53" w:rsidRPr="00B02F25" w:rsidRDefault="00EC7A53" w:rsidP="00B02F25">
      <w:pPr>
        <w:pStyle w:val="ListParagraph"/>
        <w:numPr>
          <w:ilvl w:val="0"/>
          <w:numId w:val="7"/>
        </w:numPr>
        <w:spacing w:after="0"/>
        <w:rPr>
          <w:b/>
          <w:sz w:val="32"/>
          <w:szCs w:val="32"/>
          <w:u w:val="single"/>
        </w:rPr>
      </w:pPr>
      <w:r w:rsidRPr="00B02F25">
        <w:rPr>
          <w:b/>
          <w:sz w:val="32"/>
          <w:szCs w:val="32"/>
          <w:u w:val="single"/>
        </w:rPr>
        <w:t>Terms and Symbols:</w:t>
      </w:r>
    </w:p>
    <w:p w:rsidR="00B02F25" w:rsidRDefault="00EC7A53" w:rsidP="00EC7A53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 w:rsidRPr="00B02F25">
        <w:rPr>
          <w:b/>
          <w:sz w:val="32"/>
          <w:szCs w:val="32"/>
        </w:rPr>
        <w:t>Radius(</w:t>
      </w:r>
      <w:r w:rsidR="00095261" w:rsidRPr="00B02F25">
        <w:rPr>
          <w:b/>
          <w:sz w:val="32"/>
          <w:szCs w:val="32"/>
        </w:rPr>
        <w:t>r</w:t>
      </w:r>
      <w:r w:rsidRPr="00B02F25">
        <w:rPr>
          <w:b/>
          <w:sz w:val="32"/>
          <w:szCs w:val="32"/>
        </w:rPr>
        <w:t>)</w:t>
      </w:r>
      <w:r w:rsidR="00095261" w:rsidRPr="00B02F25">
        <w:rPr>
          <w:sz w:val="32"/>
          <w:szCs w:val="32"/>
        </w:rPr>
        <w:t xml:space="preserve"> = Distance from the center of circular motion.</w:t>
      </w:r>
    </w:p>
    <w:p w:rsidR="00B02F25" w:rsidRDefault="00EC7A53" w:rsidP="00EC7A53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 w:rsidRPr="00B02F25">
        <w:rPr>
          <w:rFonts w:cstheme="minorHAnsi"/>
          <w:b/>
          <w:sz w:val="32"/>
          <w:szCs w:val="32"/>
        </w:rPr>
        <w:t>Change in Time (</w:t>
      </w:r>
      <w:proofErr w:type="spellStart"/>
      <w:r w:rsidRPr="00B02F25">
        <w:rPr>
          <w:rFonts w:cstheme="minorHAnsi"/>
          <w:b/>
          <w:sz w:val="32"/>
          <w:szCs w:val="32"/>
        </w:rPr>
        <w:t>Δ</w:t>
      </w:r>
      <w:r w:rsidR="00095261" w:rsidRPr="00B02F25">
        <w:rPr>
          <w:b/>
          <w:sz w:val="32"/>
          <w:szCs w:val="32"/>
        </w:rPr>
        <w:t>t</w:t>
      </w:r>
      <w:proofErr w:type="spellEnd"/>
      <w:proofErr w:type="gramStart"/>
      <w:r w:rsidRPr="00B02F25">
        <w:rPr>
          <w:b/>
          <w:sz w:val="32"/>
          <w:szCs w:val="32"/>
        </w:rPr>
        <w:t xml:space="preserve">)  </w:t>
      </w:r>
      <w:r w:rsidR="00095261" w:rsidRPr="00B02F25">
        <w:rPr>
          <w:sz w:val="32"/>
          <w:szCs w:val="32"/>
        </w:rPr>
        <w:t>=</w:t>
      </w:r>
      <w:proofErr w:type="gramEnd"/>
      <w:r w:rsidR="00095261" w:rsidRPr="00B02F25">
        <w:rPr>
          <w:sz w:val="32"/>
          <w:szCs w:val="32"/>
        </w:rPr>
        <w:t xml:space="preserve"> Change in time</w:t>
      </w:r>
      <w:r w:rsidRPr="00B02F25">
        <w:rPr>
          <w:sz w:val="32"/>
          <w:szCs w:val="32"/>
        </w:rPr>
        <w:t>.</w:t>
      </w:r>
    </w:p>
    <w:p w:rsidR="00B02F25" w:rsidRPr="00B02F25" w:rsidRDefault="00EC7A53" w:rsidP="00EC7A53">
      <w:pPr>
        <w:pStyle w:val="ListParagraph"/>
        <w:numPr>
          <w:ilvl w:val="0"/>
          <w:numId w:val="6"/>
        </w:numPr>
        <w:spacing w:after="0"/>
        <w:rPr>
          <w:rFonts w:cstheme="minorHAnsi"/>
          <w:sz w:val="32"/>
          <w:szCs w:val="32"/>
        </w:rPr>
      </w:pPr>
      <w:r w:rsidRPr="00B02F25">
        <w:rPr>
          <w:b/>
          <w:sz w:val="32"/>
          <w:szCs w:val="32"/>
        </w:rPr>
        <w:t>Arc length (</w:t>
      </w:r>
      <w:r w:rsidR="00095261" w:rsidRPr="00B02F25">
        <w:rPr>
          <w:b/>
          <w:sz w:val="32"/>
          <w:szCs w:val="32"/>
        </w:rPr>
        <w:t>s</w:t>
      </w:r>
      <w:proofErr w:type="gramStart"/>
      <w:r w:rsidRPr="00B02F25">
        <w:rPr>
          <w:b/>
          <w:sz w:val="32"/>
          <w:szCs w:val="32"/>
        </w:rPr>
        <w:t xml:space="preserve">) </w:t>
      </w:r>
      <w:r w:rsidRPr="00B02F25">
        <w:rPr>
          <w:sz w:val="32"/>
          <w:szCs w:val="32"/>
        </w:rPr>
        <w:t xml:space="preserve"> =</w:t>
      </w:r>
      <w:proofErr w:type="gramEnd"/>
      <w:r w:rsidRPr="00B02F25">
        <w:rPr>
          <w:sz w:val="32"/>
          <w:szCs w:val="32"/>
        </w:rPr>
        <w:t xml:space="preserve"> </w:t>
      </w:r>
      <w:r w:rsidR="00095261" w:rsidRPr="00B02F25">
        <w:rPr>
          <w:sz w:val="32"/>
          <w:szCs w:val="32"/>
        </w:rPr>
        <w:t>Distance measured along the circumference of a circle.</w:t>
      </w:r>
    </w:p>
    <w:p w:rsidR="00B02F25" w:rsidRDefault="00EC7A53" w:rsidP="00EC7A53">
      <w:pPr>
        <w:pStyle w:val="ListParagraph"/>
        <w:numPr>
          <w:ilvl w:val="0"/>
          <w:numId w:val="6"/>
        </w:numPr>
        <w:spacing w:after="0"/>
        <w:rPr>
          <w:rFonts w:cstheme="minorHAnsi"/>
          <w:sz w:val="32"/>
          <w:szCs w:val="32"/>
        </w:rPr>
      </w:pPr>
      <w:r w:rsidRPr="00B02F25">
        <w:rPr>
          <w:rFonts w:cstheme="minorHAnsi"/>
          <w:b/>
          <w:sz w:val="32"/>
          <w:szCs w:val="32"/>
        </w:rPr>
        <w:t>Angle (</w:t>
      </w:r>
      <w:r w:rsidR="00095261" w:rsidRPr="00B02F25">
        <w:rPr>
          <w:rFonts w:cstheme="minorHAnsi"/>
          <w:b/>
          <w:sz w:val="32"/>
          <w:szCs w:val="32"/>
        </w:rPr>
        <w:t>θ</w:t>
      </w:r>
      <w:r w:rsidRPr="00B02F25">
        <w:rPr>
          <w:rFonts w:cstheme="minorHAnsi"/>
          <w:b/>
          <w:sz w:val="32"/>
          <w:szCs w:val="32"/>
        </w:rPr>
        <w:t>)</w:t>
      </w:r>
      <w:r w:rsidR="00095261" w:rsidRPr="00B02F25">
        <w:rPr>
          <w:rFonts w:cstheme="minorHAnsi"/>
          <w:sz w:val="32"/>
          <w:szCs w:val="32"/>
        </w:rPr>
        <w:t xml:space="preserve"> = Angle</w:t>
      </w:r>
      <w:r w:rsidR="005F3376" w:rsidRPr="00B02F25">
        <w:rPr>
          <w:rFonts w:cstheme="minorHAnsi"/>
          <w:sz w:val="32"/>
          <w:szCs w:val="32"/>
        </w:rPr>
        <w:t xml:space="preserve"> </w:t>
      </w:r>
      <w:r w:rsidRPr="00B02F25">
        <w:rPr>
          <w:rFonts w:cstheme="minorHAnsi"/>
          <w:sz w:val="32"/>
          <w:szCs w:val="32"/>
        </w:rPr>
        <w:t>of rotation m</w:t>
      </w:r>
      <w:r w:rsidR="005F3376" w:rsidRPr="00B02F25">
        <w:rPr>
          <w:rFonts w:cstheme="minorHAnsi"/>
          <w:sz w:val="32"/>
          <w:szCs w:val="32"/>
        </w:rPr>
        <w:t>easured in Radians</w:t>
      </w:r>
      <w:r w:rsidRPr="00B02F25">
        <w:rPr>
          <w:rFonts w:cstheme="minorHAnsi"/>
          <w:sz w:val="32"/>
          <w:szCs w:val="32"/>
        </w:rPr>
        <w:t xml:space="preserve"> (rad)</w:t>
      </w:r>
    </w:p>
    <w:p w:rsidR="005F3376" w:rsidRPr="00B02F25" w:rsidRDefault="005F3376" w:rsidP="00EC7A53">
      <w:pPr>
        <w:pStyle w:val="ListParagraph"/>
        <w:numPr>
          <w:ilvl w:val="0"/>
          <w:numId w:val="6"/>
        </w:numPr>
        <w:spacing w:after="0"/>
        <w:rPr>
          <w:rFonts w:cstheme="minorHAnsi"/>
          <w:sz w:val="32"/>
          <w:szCs w:val="32"/>
        </w:rPr>
      </w:pPr>
      <w:proofErr w:type="gramStart"/>
      <w:r w:rsidRPr="00B02F25">
        <w:rPr>
          <w:rFonts w:cstheme="minorHAnsi"/>
          <w:b/>
          <w:sz w:val="32"/>
          <w:szCs w:val="32"/>
        </w:rPr>
        <w:t>Radian</w:t>
      </w:r>
      <w:r w:rsidR="00EC7A53" w:rsidRPr="00B02F25">
        <w:rPr>
          <w:rFonts w:cstheme="minorHAnsi"/>
          <w:b/>
          <w:sz w:val="32"/>
          <w:szCs w:val="32"/>
        </w:rPr>
        <w:t>(</w:t>
      </w:r>
      <w:proofErr w:type="gramEnd"/>
      <w:r w:rsidR="00EC7A53" w:rsidRPr="00B02F25">
        <w:rPr>
          <w:rFonts w:cstheme="minorHAnsi"/>
          <w:b/>
          <w:sz w:val="32"/>
          <w:szCs w:val="32"/>
        </w:rPr>
        <w:t>rad)</w:t>
      </w:r>
      <w:r w:rsidR="00EC7A53" w:rsidRPr="00B02F25">
        <w:rPr>
          <w:rFonts w:cstheme="minorHAnsi"/>
          <w:sz w:val="32"/>
          <w:szCs w:val="32"/>
        </w:rPr>
        <w:t xml:space="preserve"> </w:t>
      </w:r>
      <w:r w:rsidRPr="00B02F25">
        <w:rPr>
          <w:rFonts w:cstheme="minorHAnsi"/>
          <w:sz w:val="32"/>
          <w:szCs w:val="32"/>
        </w:rPr>
        <w:t>= An angle whose arc length</w:t>
      </w:r>
      <w:r w:rsidR="00EC7A53" w:rsidRPr="00B02F25">
        <w:rPr>
          <w:rFonts w:cstheme="minorHAnsi"/>
          <w:sz w:val="32"/>
          <w:szCs w:val="32"/>
        </w:rPr>
        <w:t xml:space="preserve"> </w:t>
      </w:r>
      <w:r w:rsidRPr="00B02F25">
        <w:rPr>
          <w:rFonts w:cstheme="minorHAnsi"/>
          <w:sz w:val="32"/>
          <w:szCs w:val="32"/>
        </w:rPr>
        <w:t>(s) is equal to its radius (r). It is</w:t>
      </w:r>
      <w:r w:rsidR="00B02F25" w:rsidRPr="00B02F25">
        <w:rPr>
          <w:rFonts w:cstheme="minorHAnsi"/>
          <w:sz w:val="32"/>
          <w:szCs w:val="32"/>
        </w:rPr>
        <w:t xml:space="preserve"> </w:t>
      </w:r>
      <w:r w:rsidRPr="00B02F25">
        <w:rPr>
          <w:rFonts w:cstheme="minorHAnsi"/>
          <w:sz w:val="32"/>
          <w:szCs w:val="32"/>
        </w:rPr>
        <w:t>approximately 57.3˚</w:t>
      </w:r>
    </w:p>
    <w:p w:rsidR="005F3376" w:rsidRPr="007721BC" w:rsidRDefault="00EC7A53" w:rsidP="005F3376">
      <w:pPr>
        <w:spacing w:after="0" w:line="240" w:lineRule="auto"/>
        <w:rPr>
          <w:rFonts w:cstheme="minorHAnsi"/>
          <w:b/>
          <w:sz w:val="32"/>
          <w:szCs w:val="32"/>
        </w:rPr>
      </w:pPr>
      <w:r w:rsidRPr="007721BC">
        <w:rPr>
          <w:rFonts w:cstheme="minorHAnsi"/>
          <w:b/>
          <w:sz w:val="32"/>
          <w:szCs w:val="32"/>
        </w:rPr>
        <w:t xml:space="preserve">                                                                  </w:t>
      </w:r>
      <w:proofErr w:type="spellStart"/>
      <w:proofErr w:type="gramStart"/>
      <w:r w:rsidR="00681433" w:rsidRPr="007721BC">
        <w:rPr>
          <w:rFonts w:cstheme="minorHAnsi"/>
          <w:b/>
          <w:sz w:val="32"/>
          <w:szCs w:val="32"/>
        </w:rPr>
        <w:t>θ</w:t>
      </w:r>
      <w:r w:rsidR="00681433" w:rsidRPr="007721BC">
        <w:rPr>
          <w:rFonts w:cstheme="minorHAnsi"/>
          <w:b/>
          <w:sz w:val="32"/>
          <w:szCs w:val="32"/>
          <w:vertAlign w:val="subscript"/>
        </w:rPr>
        <w:t>r</w:t>
      </w:r>
      <w:r w:rsidR="005F3376" w:rsidRPr="007721BC">
        <w:rPr>
          <w:rFonts w:cstheme="minorHAnsi"/>
          <w:b/>
          <w:sz w:val="32"/>
          <w:szCs w:val="32"/>
          <w:vertAlign w:val="subscript"/>
        </w:rPr>
        <w:t>ad</w:t>
      </w:r>
      <w:proofErr w:type="spellEnd"/>
      <w:proofErr w:type="gramEnd"/>
      <w:r w:rsidR="005F3376" w:rsidRPr="007721BC">
        <w:rPr>
          <w:rFonts w:cstheme="minorHAnsi"/>
          <w:b/>
          <w:sz w:val="32"/>
          <w:szCs w:val="32"/>
        </w:rPr>
        <w:t xml:space="preserve"> = </w:t>
      </w:r>
      <w:r w:rsidR="005F3376" w:rsidRPr="007721BC">
        <w:rPr>
          <w:rFonts w:cstheme="minorHAnsi"/>
          <w:b/>
          <w:sz w:val="32"/>
          <w:szCs w:val="32"/>
          <w:u w:val="single"/>
        </w:rPr>
        <w:t>s</w:t>
      </w:r>
      <w:r w:rsidR="00681433" w:rsidRPr="007721BC">
        <w:rPr>
          <w:rFonts w:cstheme="minorHAnsi"/>
          <w:b/>
          <w:sz w:val="32"/>
          <w:szCs w:val="32"/>
          <w:u w:val="single"/>
        </w:rPr>
        <w:t xml:space="preserve">            </w:t>
      </w:r>
    </w:p>
    <w:p w:rsidR="005F3376" w:rsidRPr="007721BC" w:rsidRDefault="005F3376" w:rsidP="005F3376">
      <w:pPr>
        <w:spacing w:after="0" w:line="240" w:lineRule="auto"/>
        <w:rPr>
          <w:rFonts w:cstheme="minorHAnsi"/>
          <w:b/>
          <w:sz w:val="32"/>
          <w:szCs w:val="32"/>
        </w:rPr>
      </w:pPr>
      <w:r w:rsidRPr="007721BC">
        <w:rPr>
          <w:rFonts w:cstheme="minorHAnsi"/>
          <w:b/>
          <w:sz w:val="32"/>
          <w:szCs w:val="32"/>
        </w:rPr>
        <w:t xml:space="preserve">         </w:t>
      </w:r>
      <w:r w:rsidR="00EC7A53" w:rsidRPr="007721BC">
        <w:rPr>
          <w:rFonts w:cstheme="minorHAnsi"/>
          <w:b/>
          <w:sz w:val="32"/>
          <w:szCs w:val="32"/>
        </w:rPr>
        <w:t xml:space="preserve">                                                                </w:t>
      </w:r>
      <w:r w:rsidRPr="007721BC">
        <w:rPr>
          <w:rFonts w:cstheme="minorHAnsi"/>
          <w:b/>
          <w:sz w:val="32"/>
          <w:szCs w:val="32"/>
        </w:rPr>
        <w:t xml:space="preserve">  </w:t>
      </w:r>
      <w:r w:rsidR="00EC7A53" w:rsidRPr="007721BC">
        <w:rPr>
          <w:rFonts w:cstheme="minorHAnsi"/>
          <w:b/>
          <w:sz w:val="32"/>
          <w:szCs w:val="32"/>
        </w:rPr>
        <w:t xml:space="preserve"> </w:t>
      </w:r>
      <w:r w:rsidRPr="007721BC">
        <w:rPr>
          <w:rFonts w:cstheme="minorHAnsi"/>
          <w:b/>
          <w:sz w:val="32"/>
          <w:szCs w:val="32"/>
        </w:rPr>
        <w:t xml:space="preserve"> </w:t>
      </w:r>
      <w:proofErr w:type="gramStart"/>
      <w:r w:rsidRPr="007721BC">
        <w:rPr>
          <w:rFonts w:cstheme="minorHAnsi"/>
          <w:b/>
          <w:sz w:val="32"/>
          <w:szCs w:val="32"/>
        </w:rPr>
        <w:t>r</w:t>
      </w:r>
      <w:proofErr w:type="gramEnd"/>
    </w:p>
    <w:p w:rsidR="00681433" w:rsidRDefault="00681433" w:rsidP="00EC7A5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32"/>
          <w:szCs w:val="32"/>
        </w:rPr>
      </w:pPr>
      <w:r w:rsidRPr="00EC7A53">
        <w:rPr>
          <w:rFonts w:cstheme="minorHAnsi"/>
          <w:sz w:val="32"/>
          <w:szCs w:val="32"/>
        </w:rPr>
        <w:t>1 complete circle has 2π radians</w:t>
      </w:r>
      <w:r w:rsidR="00EC7A53">
        <w:rPr>
          <w:rFonts w:cstheme="minorHAnsi"/>
          <w:sz w:val="32"/>
          <w:szCs w:val="32"/>
        </w:rPr>
        <w:t>.</w:t>
      </w:r>
    </w:p>
    <w:p w:rsidR="00EC7A53" w:rsidRPr="00EC7A53" w:rsidRDefault="00EC7A53" w:rsidP="00EC7A53">
      <w:pPr>
        <w:pStyle w:val="ListParagraph"/>
        <w:spacing w:after="0" w:line="240" w:lineRule="auto"/>
        <w:rPr>
          <w:rFonts w:cstheme="minorHAnsi"/>
          <w:sz w:val="32"/>
          <w:szCs w:val="32"/>
        </w:rPr>
      </w:pPr>
    </w:p>
    <w:p w:rsidR="00681433" w:rsidRPr="00B02F25" w:rsidRDefault="00EC7A53" w:rsidP="00B02F2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32"/>
          <w:szCs w:val="32"/>
        </w:rPr>
      </w:pPr>
      <w:r w:rsidRPr="00B02F25">
        <w:rPr>
          <w:rFonts w:cstheme="minorHAnsi"/>
          <w:b/>
          <w:sz w:val="32"/>
          <w:szCs w:val="32"/>
        </w:rPr>
        <w:t>Circumference (</w:t>
      </w:r>
      <w:r w:rsidR="00681433" w:rsidRPr="00B02F25">
        <w:rPr>
          <w:rFonts w:cstheme="minorHAnsi"/>
          <w:b/>
          <w:sz w:val="32"/>
          <w:szCs w:val="32"/>
        </w:rPr>
        <w:t>c</w:t>
      </w:r>
      <w:r w:rsidRPr="00B02F25">
        <w:rPr>
          <w:rFonts w:cstheme="minorHAnsi"/>
          <w:b/>
          <w:sz w:val="32"/>
          <w:szCs w:val="32"/>
        </w:rPr>
        <w:t>)</w:t>
      </w:r>
      <w:r w:rsidR="00681433" w:rsidRPr="00B02F25">
        <w:rPr>
          <w:rFonts w:cstheme="minorHAnsi"/>
          <w:sz w:val="32"/>
          <w:szCs w:val="32"/>
        </w:rPr>
        <w:t xml:space="preserve"> = </w:t>
      </w:r>
      <w:r w:rsidRPr="00B02F25">
        <w:rPr>
          <w:rFonts w:cstheme="minorHAnsi"/>
          <w:sz w:val="32"/>
          <w:szCs w:val="32"/>
        </w:rPr>
        <w:t>Distance around the outside track of a circle.</w:t>
      </w:r>
      <w:r w:rsidR="00681433" w:rsidRPr="00B02F25">
        <w:rPr>
          <w:rFonts w:cstheme="minorHAnsi"/>
          <w:sz w:val="32"/>
          <w:szCs w:val="32"/>
        </w:rPr>
        <w:t xml:space="preserve"> </w:t>
      </w:r>
    </w:p>
    <w:p w:rsidR="005F3376" w:rsidRPr="00EC7A53" w:rsidRDefault="00EC7A53" w:rsidP="005F3376">
      <w:pPr>
        <w:spacing w:after="0" w:line="240" w:lineRule="auto"/>
        <w:rPr>
          <w:rFonts w:eastAsiaTheme="minorEastAsia" w:cstheme="minorHAnsi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32"/>
              <w:szCs w:val="32"/>
            </w:rPr>
            <m:t>c=2</m:t>
          </m:r>
          <m:r>
            <m:rPr>
              <m:sty m:val="bi"/>
            </m:rPr>
            <w:rPr>
              <w:rFonts w:ascii="Cambria Math" w:hAnsi="Cambria Math" w:cstheme="minorHAnsi"/>
              <w:sz w:val="32"/>
              <w:szCs w:val="32"/>
            </w:rPr>
            <m:t>π</m:t>
          </m:r>
          <m:r>
            <m:rPr>
              <m:sty m:val="b"/>
            </m:rPr>
            <w:rPr>
              <w:rFonts w:ascii="Cambria Math" w:hAnsi="Cambria Math" w:cstheme="minorHAnsi"/>
              <w:sz w:val="32"/>
              <w:szCs w:val="32"/>
            </w:rPr>
            <m:t>r</m:t>
          </m:r>
        </m:oMath>
      </m:oMathPara>
    </w:p>
    <w:p w:rsidR="00681433" w:rsidRDefault="00681433" w:rsidP="005F3376">
      <w:pPr>
        <w:spacing w:after="0" w:line="240" w:lineRule="auto"/>
        <w:rPr>
          <w:rFonts w:eastAsiaTheme="minorEastAsia" w:cstheme="minorHAnsi"/>
          <w:sz w:val="32"/>
          <w:szCs w:val="32"/>
        </w:rPr>
      </w:pPr>
    </w:p>
    <w:p w:rsidR="00EC7A53" w:rsidRDefault="00EC7A53" w:rsidP="005F3376">
      <w:pPr>
        <w:spacing w:after="0" w:line="240" w:lineRule="auto"/>
        <w:rPr>
          <w:rFonts w:eastAsiaTheme="minorEastAsia" w:cstheme="minorHAnsi"/>
          <w:sz w:val="32"/>
          <w:szCs w:val="32"/>
        </w:rPr>
      </w:pPr>
    </w:p>
    <w:p w:rsidR="00681433" w:rsidRPr="00B02F25" w:rsidRDefault="00122D1E" w:rsidP="00B02F25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cstheme="minorHAnsi"/>
          <w:b/>
          <w:sz w:val="32"/>
          <w:szCs w:val="32"/>
          <w:u w:val="single"/>
        </w:rPr>
      </w:pPr>
      <w:r w:rsidRPr="00B02F25">
        <w:rPr>
          <w:rFonts w:eastAsiaTheme="minorEastAsia" w:cstheme="minorHAnsi"/>
          <w:b/>
          <w:sz w:val="32"/>
          <w:szCs w:val="32"/>
          <w:u w:val="single"/>
        </w:rPr>
        <w:t>A</w:t>
      </w:r>
      <w:r w:rsidR="00B02F25">
        <w:rPr>
          <w:rFonts w:eastAsiaTheme="minorEastAsia" w:cstheme="minorHAnsi"/>
          <w:b/>
          <w:sz w:val="32"/>
          <w:szCs w:val="32"/>
          <w:u w:val="single"/>
        </w:rPr>
        <w:t>ngular</w:t>
      </w:r>
      <w:r w:rsidRPr="00B02F25">
        <w:rPr>
          <w:rFonts w:eastAsiaTheme="minorEastAsia" w:cstheme="minorHAnsi"/>
          <w:b/>
          <w:sz w:val="32"/>
          <w:szCs w:val="32"/>
          <w:u w:val="single"/>
        </w:rPr>
        <w:t xml:space="preserve"> S</w:t>
      </w:r>
      <w:r w:rsidR="00B02F25">
        <w:rPr>
          <w:rFonts w:eastAsiaTheme="minorEastAsia" w:cstheme="minorHAnsi"/>
          <w:b/>
          <w:sz w:val="32"/>
          <w:szCs w:val="32"/>
          <w:u w:val="single"/>
        </w:rPr>
        <w:t xml:space="preserve">peed </w:t>
      </w:r>
      <w:r w:rsidR="00B02F25" w:rsidRPr="00514B77">
        <w:rPr>
          <w:b/>
          <w:sz w:val="32"/>
          <w:szCs w:val="32"/>
          <w:u w:val="single"/>
        </w:rPr>
        <w:t>(</w:t>
      </w:r>
      <w:proofErr w:type="spellStart"/>
      <w:r w:rsidR="00B02F25" w:rsidRPr="00514B77">
        <w:rPr>
          <w:rFonts w:cstheme="minorHAnsi"/>
          <w:b/>
          <w:sz w:val="32"/>
          <w:szCs w:val="32"/>
          <w:u w:val="single"/>
        </w:rPr>
        <w:t>ώ</w:t>
      </w:r>
      <w:r w:rsidR="00B02F25" w:rsidRPr="00514B77">
        <w:rPr>
          <w:b/>
          <w:sz w:val="32"/>
          <w:szCs w:val="32"/>
          <w:u w:val="single"/>
          <w:vertAlign w:val="subscript"/>
        </w:rPr>
        <w:t>avg</w:t>
      </w:r>
      <w:proofErr w:type="spellEnd"/>
      <w:r w:rsidR="00B02F25" w:rsidRPr="00514B77">
        <w:rPr>
          <w:b/>
          <w:sz w:val="32"/>
          <w:szCs w:val="32"/>
          <w:u w:val="single"/>
        </w:rPr>
        <w:t>)</w:t>
      </w:r>
      <w:r w:rsidR="00B02F25" w:rsidRPr="00514B77">
        <w:rPr>
          <w:sz w:val="32"/>
          <w:szCs w:val="32"/>
        </w:rPr>
        <w:t xml:space="preserve"> </w:t>
      </w:r>
      <w:r w:rsidRPr="00B02F25">
        <w:rPr>
          <w:rFonts w:eastAsiaTheme="minorEastAsia" w:cstheme="minorHAnsi"/>
          <w:b/>
          <w:sz w:val="32"/>
          <w:szCs w:val="32"/>
          <w:u w:val="single"/>
        </w:rPr>
        <w:t xml:space="preserve"> and </w:t>
      </w:r>
      <w:r w:rsidR="00B02F25">
        <w:rPr>
          <w:rFonts w:eastAsiaTheme="minorEastAsia" w:cstheme="minorHAnsi"/>
          <w:b/>
          <w:sz w:val="32"/>
          <w:szCs w:val="32"/>
          <w:u w:val="single"/>
        </w:rPr>
        <w:t xml:space="preserve">Angular Acceleration </w:t>
      </w:r>
      <w:r w:rsidR="00B02F25" w:rsidRPr="00514B77">
        <w:rPr>
          <w:rFonts w:eastAsiaTheme="minorEastAsia" w:cstheme="minorHAnsi"/>
          <w:b/>
          <w:sz w:val="32"/>
          <w:szCs w:val="32"/>
          <w:u w:val="single"/>
        </w:rPr>
        <w:t>(α</w:t>
      </w:r>
      <w:proofErr w:type="spellStart"/>
      <w:r w:rsidR="00B02F25" w:rsidRPr="00514B77">
        <w:rPr>
          <w:rFonts w:eastAsiaTheme="minorEastAsia" w:cstheme="minorHAnsi"/>
          <w:b/>
          <w:sz w:val="32"/>
          <w:szCs w:val="32"/>
          <w:u w:val="single"/>
          <w:vertAlign w:val="subscript"/>
        </w:rPr>
        <w:t>avg</w:t>
      </w:r>
      <w:proofErr w:type="spellEnd"/>
      <w:r w:rsidR="00B02F25" w:rsidRPr="00514B77">
        <w:rPr>
          <w:rFonts w:eastAsiaTheme="minorEastAsia" w:cstheme="minorHAnsi"/>
          <w:b/>
          <w:sz w:val="32"/>
          <w:szCs w:val="32"/>
          <w:u w:val="single"/>
        </w:rPr>
        <w:t>)</w:t>
      </w:r>
    </w:p>
    <w:p w:rsidR="00681433" w:rsidRDefault="00B02F25" w:rsidP="00514B77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ab/>
      </w:r>
      <w:r w:rsidR="00514B77">
        <w:rPr>
          <w:rFonts w:eastAsiaTheme="minorEastAsia" w:cstheme="minorHAnsi"/>
          <w:sz w:val="32"/>
          <w:szCs w:val="32"/>
        </w:rPr>
        <w:t>Must use radians (rad)</w:t>
      </w:r>
    </w:p>
    <w:p w:rsidR="00681433" w:rsidRPr="007721BC" w:rsidRDefault="00514B77" w:rsidP="005F3376">
      <w:pPr>
        <w:spacing w:after="0" w:line="240" w:lineRule="auto"/>
        <w:rPr>
          <w:rFonts w:eastAsiaTheme="minorEastAsia" w:cstheme="minorHAnsi"/>
          <w:b/>
          <w:sz w:val="32"/>
          <w:szCs w:val="32"/>
        </w:rPr>
      </w:pPr>
      <w:r w:rsidRPr="007721BC">
        <w:rPr>
          <w:rFonts w:eastAsiaTheme="minorEastAsia" w:cstheme="minorHAnsi"/>
          <w:b/>
          <w:sz w:val="32"/>
          <w:szCs w:val="32"/>
        </w:rPr>
        <w:t xml:space="preserve">                                                   </w:t>
      </w:r>
      <w:r w:rsidR="00B02F25">
        <w:rPr>
          <w:rFonts w:eastAsiaTheme="minorEastAsia" w:cstheme="minorHAnsi"/>
          <w:b/>
          <w:sz w:val="32"/>
          <w:szCs w:val="32"/>
        </w:rPr>
        <w:t xml:space="preserve">                      </w:t>
      </w:r>
      <w:r w:rsidRPr="007721BC">
        <w:rPr>
          <w:rFonts w:eastAsiaTheme="minorEastAsia" w:cstheme="minorHAnsi"/>
          <w:b/>
          <w:sz w:val="32"/>
          <w:szCs w:val="32"/>
        </w:rPr>
        <w:t xml:space="preserve">   </w:t>
      </w:r>
      <w:proofErr w:type="spellStart"/>
      <w:proofErr w:type="gramStart"/>
      <w:r w:rsidR="00681433" w:rsidRPr="007721BC">
        <w:rPr>
          <w:rFonts w:eastAsiaTheme="minorEastAsia" w:cstheme="minorHAnsi"/>
          <w:b/>
          <w:sz w:val="32"/>
          <w:szCs w:val="32"/>
        </w:rPr>
        <w:t>θ</w:t>
      </w:r>
      <w:r w:rsidR="00681433" w:rsidRPr="007721BC">
        <w:rPr>
          <w:rFonts w:eastAsiaTheme="minorEastAsia" w:cstheme="minorHAnsi"/>
          <w:b/>
          <w:sz w:val="32"/>
          <w:szCs w:val="32"/>
          <w:vertAlign w:val="subscript"/>
        </w:rPr>
        <w:t>rad</w:t>
      </w:r>
      <w:proofErr w:type="spellEnd"/>
      <w:proofErr w:type="gramEnd"/>
      <w:r w:rsidR="00681433" w:rsidRPr="007721BC">
        <w:rPr>
          <w:rFonts w:eastAsiaTheme="minorEastAsia" w:cstheme="minorHAnsi"/>
          <w:b/>
          <w:sz w:val="32"/>
          <w:szCs w:val="32"/>
        </w:rPr>
        <w:t xml:space="preserve"> = </w:t>
      </w:r>
      <w:r w:rsidR="00144056" w:rsidRPr="007721BC">
        <w:rPr>
          <w:rFonts w:eastAsiaTheme="minorEastAsia" w:cstheme="minorHAnsi"/>
          <w:b/>
          <w:sz w:val="32"/>
          <w:szCs w:val="32"/>
        </w:rPr>
        <w:t xml:space="preserve"> </w:t>
      </w:r>
      <w:r w:rsidR="00681433" w:rsidRPr="007721BC">
        <w:rPr>
          <w:rFonts w:eastAsiaTheme="minorEastAsia" w:cstheme="minorHAnsi"/>
          <w:b/>
          <w:sz w:val="32"/>
          <w:szCs w:val="32"/>
          <w:u w:val="single"/>
        </w:rPr>
        <w:t>π</w:t>
      </w:r>
      <w:r w:rsidR="00144056" w:rsidRPr="007721BC">
        <w:rPr>
          <w:rFonts w:eastAsiaTheme="minorEastAsia" w:cstheme="minorHAnsi"/>
          <w:b/>
          <w:sz w:val="32"/>
          <w:szCs w:val="32"/>
          <w:u w:val="single"/>
        </w:rPr>
        <w:t xml:space="preserve">     </w:t>
      </w:r>
      <w:r w:rsidR="00144056" w:rsidRPr="007721BC">
        <w:rPr>
          <w:rFonts w:eastAsiaTheme="minorEastAsia" w:cstheme="minorHAnsi"/>
          <w:b/>
          <w:sz w:val="32"/>
          <w:szCs w:val="32"/>
        </w:rPr>
        <w:t xml:space="preserve">  </w:t>
      </w:r>
      <w:r w:rsidR="00144056" w:rsidRPr="007721BC">
        <w:rPr>
          <w:rFonts w:eastAsiaTheme="minorEastAsia" w:cstheme="minorHAnsi"/>
          <w:b/>
          <w:sz w:val="28"/>
          <w:szCs w:val="28"/>
        </w:rPr>
        <w:t>x</w:t>
      </w:r>
      <w:r w:rsidR="00144056" w:rsidRPr="007721BC">
        <w:rPr>
          <w:rFonts w:eastAsiaTheme="minorEastAsia" w:cstheme="minorHAnsi"/>
          <w:b/>
          <w:sz w:val="32"/>
          <w:szCs w:val="32"/>
        </w:rPr>
        <w:t xml:space="preserve"> </w:t>
      </w:r>
      <w:r w:rsidR="00681433" w:rsidRPr="007721BC">
        <w:rPr>
          <w:rFonts w:eastAsiaTheme="minorEastAsia" w:cstheme="minorHAnsi"/>
          <w:b/>
          <w:sz w:val="32"/>
          <w:szCs w:val="32"/>
        </w:rPr>
        <w:t xml:space="preserve"> </w:t>
      </w:r>
      <w:proofErr w:type="spellStart"/>
      <w:r w:rsidR="00681433" w:rsidRPr="007721BC">
        <w:rPr>
          <w:rFonts w:eastAsiaTheme="minorEastAsia" w:cstheme="minorHAnsi"/>
          <w:b/>
          <w:sz w:val="32"/>
          <w:szCs w:val="32"/>
        </w:rPr>
        <w:t>θ</w:t>
      </w:r>
      <w:r w:rsidR="00681433" w:rsidRPr="007721BC">
        <w:rPr>
          <w:rFonts w:eastAsiaTheme="minorEastAsia" w:cstheme="minorHAnsi"/>
          <w:b/>
          <w:sz w:val="32"/>
          <w:szCs w:val="32"/>
          <w:vertAlign w:val="subscript"/>
        </w:rPr>
        <w:t>deg</w:t>
      </w:r>
      <w:proofErr w:type="spellEnd"/>
    </w:p>
    <w:p w:rsidR="00144056" w:rsidRPr="007721BC" w:rsidRDefault="00144056" w:rsidP="005F3376">
      <w:pPr>
        <w:spacing w:after="0" w:line="240" w:lineRule="auto"/>
        <w:rPr>
          <w:rFonts w:eastAsiaTheme="minorEastAsia" w:cstheme="minorHAnsi"/>
          <w:b/>
          <w:sz w:val="32"/>
          <w:szCs w:val="32"/>
        </w:rPr>
      </w:pPr>
      <w:r w:rsidRPr="007721BC">
        <w:rPr>
          <w:rFonts w:eastAsiaTheme="minorEastAsia" w:cstheme="minorHAnsi"/>
          <w:b/>
          <w:sz w:val="32"/>
          <w:szCs w:val="32"/>
        </w:rPr>
        <w:t xml:space="preserve">      </w:t>
      </w:r>
      <w:r w:rsidR="00514B77" w:rsidRPr="007721BC">
        <w:rPr>
          <w:rFonts w:eastAsiaTheme="minorEastAsia" w:cstheme="minorHAnsi"/>
          <w:b/>
          <w:sz w:val="32"/>
          <w:szCs w:val="32"/>
        </w:rPr>
        <w:t xml:space="preserve">                                                      </w:t>
      </w:r>
      <w:r w:rsidRPr="007721BC">
        <w:rPr>
          <w:rFonts w:eastAsiaTheme="minorEastAsia" w:cstheme="minorHAnsi"/>
          <w:b/>
          <w:sz w:val="32"/>
          <w:szCs w:val="32"/>
        </w:rPr>
        <w:t xml:space="preserve">     </w:t>
      </w:r>
      <w:r w:rsidR="00B02F25">
        <w:rPr>
          <w:rFonts w:eastAsiaTheme="minorEastAsia" w:cstheme="minorHAnsi"/>
          <w:b/>
          <w:sz w:val="32"/>
          <w:szCs w:val="32"/>
        </w:rPr>
        <w:t xml:space="preserve">                      </w:t>
      </w:r>
      <w:r w:rsidRPr="007721BC">
        <w:rPr>
          <w:rFonts w:eastAsiaTheme="minorEastAsia" w:cstheme="minorHAnsi"/>
          <w:b/>
          <w:sz w:val="32"/>
          <w:szCs w:val="32"/>
        </w:rPr>
        <w:t>180˚</w:t>
      </w:r>
    </w:p>
    <w:p w:rsidR="00514B77" w:rsidRPr="00514B77" w:rsidRDefault="00514B77" w:rsidP="005F3376">
      <w:pPr>
        <w:spacing w:after="0" w:line="240" w:lineRule="auto"/>
        <w:rPr>
          <w:rFonts w:eastAsiaTheme="minorEastAsia" w:cstheme="minorHAnsi"/>
          <w:b/>
          <w:sz w:val="32"/>
          <w:szCs w:val="32"/>
        </w:rPr>
      </w:pPr>
    </w:p>
    <w:p w:rsidR="00514B77" w:rsidRDefault="00144056" w:rsidP="00514B7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theme="minorHAnsi"/>
          <w:sz w:val="32"/>
          <w:szCs w:val="32"/>
        </w:rPr>
      </w:pPr>
      <w:r w:rsidRPr="00514B77">
        <w:rPr>
          <w:rFonts w:eastAsiaTheme="minorEastAsia" w:cstheme="minorHAnsi"/>
          <w:b/>
          <w:sz w:val="32"/>
          <w:szCs w:val="32"/>
          <w:u w:val="single"/>
        </w:rPr>
        <w:t>Angular Displacement (</w:t>
      </w:r>
      <w:proofErr w:type="spellStart"/>
      <w:r w:rsidRPr="00514B77">
        <w:rPr>
          <w:rFonts w:eastAsiaTheme="minorEastAsia" w:cstheme="minorHAnsi"/>
          <w:b/>
          <w:sz w:val="32"/>
          <w:szCs w:val="32"/>
          <w:u w:val="single"/>
        </w:rPr>
        <w:t>Δθ</w:t>
      </w:r>
      <w:proofErr w:type="spellEnd"/>
      <w:r w:rsidRPr="00514B77">
        <w:rPr>
          <w:rFonts w:eastAsiaTheme="minorEastAsia" w:cstheme="minorHAnsi"/>
          <w:b/>
          <w:sz w:val="32"/>
          <w:szCs w:val="32"/>
          <w:u w:val="single"/>
        </w:rPr>
        <w:t>)</w:t>
      </w:r>
      <w:r w:rsidRPr="00514B77">
        <w:rPr>
          <w:rFonts w:eastAsiaTheme="minorEastAsia" w:cstheme="minorHAnsi"/>
          <w:sz w:val="32"/>
          <w:szCs w:val="32"/>
        </w:rPr>
        <w:t xml:space="preserve"> </w:t>
      </w:r>
      <w:r w:rsidR="00514B77">
        <w:rPr>
          <w:rFonts w:eastAsiaTheme="minorEastAsia" w:cstheme="minorHAnsi"/>
          <w:sz w:val="32"/>
          <w:szCs w:val="32"/>
        </w:rPr>
        <w:t>-D</w:t>
      </w:r>
      <w:r w:rsidRPr="00514B77">
        <w:rPr>
          <w:rFonts w:eastAsiaTheme="minorEastAsia" w:cstheme="minorHAnsi"/>
          <w:sz w:val="32"/>
          <w:szCs w:val="32"/>
        </w:rPr>
        <w:t xml:space="preserve">escribes how much an object has </w:t>
      </w:r>
    </w:p>
    <w:p w:rsidR="00144056" w:rsidRPr="00514B77" w:rsidRDefault="00514B77" w:rsidP="00514B77">
      <w:pPr>
        <w:pStyle w:val="ListParagraph"/>
        <w:spacing w:after="0" w:line="240" w:lineRule="auto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b/>
          <w:sz w:val="32"/>
          <w:szCs w:val="32"/>
        </w:rPr>
        <w:t xml:space="preserve">                                                    </w:t>
      </w:r>
      <w:proofErr w:type="gramStart"/>
      <w:r w:rsidR="00144056" w:rsidRPr="00514B77">
        <w:rPr>
          <w:rFonts w:eastAsiaTheme="minorEastAsia" w:cstheme="minorHAnsi"/>
          <w:sz w:val="32"/>
          <w:szCs w:val="32"/>
        </w:rPr>
        <w:t>rotated</w:t>
      </w:r>
      <w:proofErr w:type="gramEnd"/>
      <w:r w:rsidR="00144056" w:rsidRPr="00514B77">
        <w:rPr>
          <w:rFonts w:eastAsiaTheme="minorEastAsia" w:cstheme="minorHAnsi"/>
          <w:sz w:val="32"/>
          <w:szCs w:val="32"/>
        </w:rPr>
        <w:t>.</w:t>
      </w:r>
    </w:p>
    <w:p w:rsidR="00144056" w:rsidRDefault="00144056" w:rsidP="00514B77">
      <w:pPr>
        <w:spacing w:after="0" w:line="240" w:lineRule="auto"/>
        <w:rPr>
          <w:rFonts w:eastAsiaTheme="minorEastAsia" w:cstheme="minorHAnsi"/>
          <w:sz w:val="32"/>
          <w:szCs w:val="32"/>
        </w:rPr>
      </w:pPr>
    </w:p>
    <w:p w:rsidR="00122D1E" w:rsidRPr="00122D1E" w:rsidRDefault="00122D1E" w:rsidP="00514B77">
      <w:pPr>
        <w:spacing w:after="0" w:line="240" w:lineRule="auto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ab/>
      </w:r>
      <w:r>
        <w:rPr>
          <w:rFonts w:eastAsiaTheme="minorEastAsia" w:cstheme="minorHAnsi"/>
          <w:sz w:val="32"/>
          <w:szCs w:val="32"/>
        </w:rPr>
        <w:tab/>
      </w:r>
      <w:r>
        <w:rPr>
          <w:rFonts w:eastAsiaTheme="minorEastAsia" w:cstheme="minorHAnsi"/>
          <w:sz w:val="32"/>
          <w:szCs w:val="32"/>
        </w:rPr>
        <w:tab/>
      </w:r>
      <w:r>
        <w:rPr>
          <w:rFonts w:eastAsiaTheme="minorEastAsia" w:cstheme="minorHAnsi"/>
          <w:sz w:val="32"/>
          <w:szCs w:val="32"/>
        </w:rPr>
        <w:tab/>
      </w:r>
      <w:r>
        <w:rPr>
          <w:rFonts w:eastAsiaTheme="minorEastAsia" w:cstheme="minorHAnsi"/>
          <w:sz w:val="32"/>
          <w:szCs w:val="32"/>
        </w:rPr>
        <w:tab/>
      </w:r>
      <w:r>
        <w:rPr>
          <w:rFonts w:eastAsiaTheme="minorEastAsia" w:cstheme="minorHAnsi"/>
          <w:sz w:val="32"/>
          <w:szCs w:val="32"/>
        </w:rPr>
        <w:tab/>
      </w:r>
      <w:r>
        <w:rPr>
          <w:rFonts w:eastAsiaTheme="minorEastAsia" w:cstheme="minorHAnsi"/>
          <w:sz w:val="32"/>
          <w:szCs w:val="32"/>
        </w:rPr>
        <w:tab/>
        <w:t xml:space="preserve">        </w:t>
      </w:r>
      <w:proofErr w:type="spellStart"/>
      <w:r w:rsidRPr="007721BC">
        <w:rPr>
          <w:rFonts w:eastAsiaTheme="minorEastAsia" w:cstheme="minorHAnsi"/>
          <w:b/>
          <w:sz w:val="32"/>
          <w:szCs w:val="32"/>
        </w:rPr>
        <w:t>Δθ</w:t>
      </w:r>
      <w:proofErr w:type="spellEnd"/>
      <w:r>
        <w:rPr>
          <w:rFonts w:eastAsiaTheme="minorEastAsia" w:cstheme="minorHAnsi"/>
          <w:b/>
          <w:sz w:val="32"/>
          <w:szCs w:val="32"/>
        </w:rPr>
        <w:t xml:space="preserve"> = </w:t>
      </w:r>
      <w:proofErr w:type="spellStart"/>
      <w:r>
        <w:rPr>
          <w:rFonts w:eastAsiaTheme="minorEastAsia" w:cstheme="minorHAnsi"/>
          <w:b/>
          <w:sz w:val="32"/>
          <w:szCs w:val="32"/>
        </w:rPr>
        <w:t>θ</w:t>
      </w:r>
      <w:r>
        <w:rPr>
          <w:rFonts w:eastAsiaTheme="minorEastAsia" w:cstheme="minorHAnsi"/>
          <w:b/>
          <w:sz w:val="32"/>
          <w:szCs w:val="32"/>
          <w:vertAlign w:val="subscript"/>
        </w:rPr>
        <w:t>f</w:t>
      </w:r>
      <w:proofErr w:type="spellEnd"/>
      <w:r>
        <w:rPr>
          <w:rFonts w:eastAsiaTheme="minorEastAsia" w:cstheme="minorHAnsi"/>
          <w:b/>
          <w:sz w:val="32"/>
          <w:szCs w:val="32"/>
        </w:rPr>
        <w:t xml:space="preserve"> – </w:t>
      </w:r>
      <w:proofErr w:type="spellStart"/>
      <w:r>
        <w:rPr>
          <w:rFonts w:eastAsiaTheme="minorEastAsia" w:cstheme="minorHAnsi"/>
          <w:b/>
          <w:sz w:val="32"/>
          <w:szCs w:val="32"/>
        </w:rPr>
        <w:t>θ</w:t>
      </w:r>
      <w:r>
        <w:rPr>
          <w:rFonts w:eastAsiaTheme="minorEastAsia" w:cstheme="minorHAnsi"/>
          <w:b/>
          <w:sz w:val="32"/>
          <w:szCs w:val="32"/>
          <w:vertAlign w:val="subscript"/>
        </w:rPr>
        <w:t>i</w:t>
      </w:r>
      <w:proofErr w:type="spellEnd"/>
    </w:p>
    <w:p w:rsidR="00144056" w:rsidRPr="007721BC" w:rsidRDefault="00122D1E" w:rsidP="00514B77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                                                                            </w:t>
      </w:r>
      <w:proofErr w:type="spellStart"/>
      <w:r w:rsidR="00144056" w:rsidRPr="007721BC">
        <w:rPr>
          <w:rFonts w:eastAsiaTheme="minorEastAsia" w:cstheme="minorHAnsi"/>
          <w:b/>
          <w:sz w:val="32"/>
          <w:szCs w:val="32"/>
        </w:rPr>
        <w:t>Δθ</w:t>
      </w:r>
      <w:proofErr w:type="spellEnd"/>
      <w:r w:rsidR="00144056" w:rsidRPr="007721BC">
        <w:rPr>
          <w:rFonts w:eastAsiaTheme="minorEastAsia" w:cstheme="minorHAnsi"/>
          <w:b/>
          <w:sz w:val="32"/>
          <w:szCs w:val="32"/>
        </w:rPr>
        <w:t xml:space="preserve"> = </w:t>
      </w:r>
      <w:proofErr w:type="spellStart"/>
      <w:r w:rsidR="00144056" w:rsidRPr="007721BC">
        <w:rPr>
          <w:rFonts w:eastAsiaTheme="minorEastAsia" w:cstheme="minorHAnsi"/>
          <w:b/>
          <w:sz w:val="32"/>
          <w:szCs w:val="32"/>
          <w:u w:val="single"/>
        </w:rPr>
        <w:t>Δs</w:t>
      </w:r>
      <w:proofErr w:type="spellEnd"/>
      <w:r w:rsidR="00AC53A8" w:rsidRPr="007721BC">
        <w:rPr>
          <w:rFonts w:eastAsiaTheme="minorEastAsia" w:cstheme="minorHAnsi"/>
          <w:b/>
          <w:sz w:val="32"/>
          <w:szCs w:val="32"/>
        </w:rPr>
        <w:t xml:space="preserve">                        </w:t>
      </w:r>
      <w:r w:rsidR="00514B77" w:rsidRPr="007721BC">
        <w:rPr>
          <w:rFonts w:eastAsiaTheme="minorEastAsia" w:cstheme="minorHAnsi"/>
          <w:b/>
          <w:sz w:val="32"/>
          <w:szCs w:val="32"/>
        </w:rPr>
        <w:t xml:space="preserve">   </w:t>
      </w:r>
    </w:p>
    <w:p w:rsidR="005F3376" w:rsidRPr="007721BC" w:rsidRDefault="00144056" w:rsidP="00514B77">
      <w:pPr>
        <w:spacing w:line="240" w:lineRule="auto"/>
        <w:rPr>
          <w:b/>
          <w:sz w:val="32"/>
          <w:szCs w:val="32"/>
        </w:rPr>
      </w:pPr>
      <w:r w:rsidRPr="007721BC">
        <w:rPr>
          <w:b/>
          <w:sz w:val="32"/>
          <w:szCs w:val="32"/>
        </w:rPr>
        <w:t xml:space="preserve">         </w:t>
      </w:r>
      <w:r w:rsidR="00514B77" w:rsidRPr="007721BC">
        <w:rPr>
          <w:b/>
          <w:sz w:val="32"/>
          <w:szCs w:val="32"/>
        </w:rPr>
        <w:t xml:space="preserve">                                                                                </w:t>
      </w:r>
      <w:proofErr w:type="gramStart"/>
      <w:r w:rsidR="00514B77" w:rsidRPr="007721BC">
        <w:rPr>
          <w:b/>
          <w:sz w:val="32"/>
          <w:szCs w:val="32"/>
        </w:rPr>
        <w:t>r</w:t>
      </w:r>
      <w:proofErr w:type="gramEnd"/>
    </w:p>
    <w:p w:rsidR="00514B77" w:rsidRDefault="00514B77" w:rsidP="00514B7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514B77">
        <w:rPr>
          <w:b/>
          <w:sz w:val="32"/>
          <w:szCs w:val="32"/>
        </w:rPr>
        <w:t>Units</w:t>
      </w:r>
      <w:r>
        <w:rPr>
          <w:sz w:val="32"/>
          <w:szCs w:val="32"/>
        </w:rPr>
        <w:t xml:space="preserve">: </w:t>
      </w:r>
      <w:proofErr w:type="gramStart"/>
      <w:r w:rsidRPr="00122D1E">
        <w:rPr>
          <w:b/>
          <w:sz w:val="32"/>
          <w:szCs w:val="32"/>
        </w:rPr>
        <w:t>Radians(</w:t>
      </w:r>
      <w:proofErr w:type="gramEnd"/>
      <w:r w:rsidRPr="00122D1E">
        <w:rPr>
          <w:b/>
          <w:sz w:val="32"/>
          <w:szCs w:val="32"/>
        </w:rPr>
        <w:t>rad)</w:t>
      </w:r>
    </w:p>
    <w:p w:rsidR="00514B77" w:rsidRDefault="00144056" w:rsidP="00514B77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514B77">
        <w:rPr>
          <w:sz w:val="32"/>
          <w:szCs w:val="32"/>
        </w:rPr>
        <w:t>Positive for counterclockwise rotation</w:t>
      </w:r>
    </w:p>
    <w:p w:rsidR="00095261" w:rsidRPr="00514B77" w:rsidRDefault="00144056" w:rsidP="00514B77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514B77">
        <w:rPr>
          <w:sz w:val="32"/>
          <w:szCs w:val="32"/>
        </w:rPr>
        <w:lastRenderedPageBreak/>
        <w:t>Negative for clockwise rotation</w:t>
      </w:r>
    </w:p>
    <w:p w:rsidR="00AC53A8" w:rsidRPr="00514B77" w:rsidRDefault="00AC53A8" w:rsidP="00514B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14B77">
        <w:rPr>
          <w:b/>
          <w:sz w:val="32"/>
          <w:szCs w:val="32"/>
          <w:u w:val="single"/>
        </w:rPr>
        <w:t>Angular Speed (</w:t>
      </w:r>
      <w:proofErr w:type="spellStart"/>
      <w:r w:rsidRPr="00514B77">
        <w:rPr>
          <w:rFonts w:cstheme="minorHAnsi"/>
          <w:b/>
          <w:sz w:val="32"/>
          <w:szCs w:val="32"/>
          <w:u w:val="single"/>
        </w:rPr>
        <w:t>ώ</w:t>
      </w:r>
      <w:r w:rsidRPr="00514B77">
        <w:rPr>
          <w:b/>
          <w:sz w:val="32"/>
          <w:szCs w:val="32"/>
          <w:u w:val="single"/>
          <w:vertAlign w:val="subscript"/>
        </w:rPr>
        <w:t>avg</w:t>
      </w:r>
      <w:proofErr w:type="spellEnd"/>
      <w:r w:rsidRPr="00514B77">
        <w:rPr>
          <w:b/>
          <w:sz w:val="32"/>
          <w:szCs w:val="32"/>
          <w:u w:val="single"/>
        </w:rPr>
        <w:t>)</w:t>
      </w:r>
      <w:r w:rsidRPr="00514B77">
        <w:rPr>
          <w:sz w:val="32"/>
          <w:szCs w:val="32"/>
        </w:rPr>
        <w:t xml:space="preserve"> </w:t>
      </w:r>
      <w:r w:rsidR="00514B77">
        <w:rPr>
          <w:sz w:val="32"/>
          <w:szCs w:val="32"/>
        </w:rPr>
        <w:t>- D</w:t>
      </w:r>
      <w:r w:rsidRPr="00514B77">
        <w:rPr>
          <w:sz w:val="32"/>
          <w:szCs w:val="32"/>
        </w:rPr>
        <w:t xml:space="preserve">escribes rate of rotation: </w:t>
      </w:r>
      <w:r w:rsidRPr="00514B77">
        <w:rPr>
          <w:sz w:val="24"/>
          <w:szCs w:val="24"/>
        </w:rPr>
        <w:t xml:space="preserve">(Greek letter Omega) </w:t>
      </w:r>
    </w:p>
    <w:p w:rsidR="00AC53A8" w:rsidRPr="007721BC" w:rsidRDefault="00514B77" w:rsidP="00AC53A8">
      <w:pPr>
        <w:spacing w:after="0"/>
        <w:rPr>
          <w:rFonts w:eastAsiaTheme="minorEastAsia" w:cstheme="minorHAnsi"/>
          <w:b/>
          <w:sz w:val="32"/>
          <w:szCs w:val="32"/>
          <w:u w:val="single"/>
        </w:rPr>
      </w:pPr>
      <w:r w:rsidRPr="007721BC">
        <w:rPr>
          <w:rFonts w:cstheme="minorHAnsi"/>
          <w:b/>
          <w:sz w:val="32"/>
          <w:szCs w:val="32"/>
        </w:rPr>
        <w:t xml:space="preserve">                                              </w:t>
      </w:r>
      <w:proofErr w:type="spellStart"/>
      <w:proofErr w:type="gramStart"/>
      <w:r w:rsidR="00AC53A8" w:rsidRPr="007721BC">
        <w:rPr>
          <w:rFonts w:cstheme="minorHAnsi"/>
          <w:b/>
          <w:sz w:val="32"/>
          <w:szCs w:val="32"/>
        </w:rPr>
        <w:t>ώ</w:t>
      </w:r>
      <w:r w:rsidR="00AC53A8" w:rsidRPr="007721BC">
        <w:rPr>
          <w:b/>
          <w:sz w:val="32"/>
          <w:szCs w:val="32"/>
          <w:vertAlign w:val="subscript"/>
        </w:rPr>
        <w:t>avg</w:t>
      </w:r>
      <w:proofErr w:type="spellEnd"/>
      <w:proofErr w:type="gramEnd"/>
      <w:r w:rsidR="00AC53A8" w:rsidRPr="007721BC">
        <w:rPr>
          <w:b/>
          <w:sz w:val="32"/>
          <w:szCs w:val="32"/>
        </w:rPr>
        <w:t xml:space="preserve"> = </w:t>
      </w:r>
      <w:r w:rsidR="00AC53A8" w:rsidRPr="007721BC">
        <w:rPr>
          <w:rFonts w:eastAsiaTheme="minorEastAsia" w:cstheme="minorHAnsi"/>
          <w:b/>
          <w:sz w:val="32"/>
          <w:szCs w:val="32"/>
          <w:u w:val="single"/>
        </w:rPr>
        <w:t>Δ θ</w:t>
      </w:r>
      <w:r w:rsidR="00AC53A8" w:rsidRPr="007721BC">
        <w:rPr>
          <w:rFonts w:eastAsiaTheme="minorEastAsia" w:cstheme="minorHAnsi"/>
          <w:b/>
          <w:sz w:val="32"/>
          <w:szCs w:val="32"/>
        </w:rPr>
        <w:t xml:space="preserve">    </w:t>
      </w:r>
      <w:r w:rsidR="00122D1E">
        <w:rPr>
          <w:rFonts w:eastAsiaTheme="minorEastAsia" w:cstheme="minorHAnsi"/>
          <w:b/>
          <w:sz w:val="32"/>
          <w:szCs w:val="32"/>
        </w:rPr>
        <w:t xml:space="preserve">= </w:t>
      </w:r>
      <w:r w:rsidR="00AC53A8" w:rsidRPr="007721BC">
        <w:rPr>
          <w:rFonts w:eastAsiaTheme="minorEastAsia" w:cstheme="minorHAnsi"/>
          <w:b/>
          <w:sz w:val="32"/>
          <w:szCs w:val="32"/>
        </w:rPr>
        <w:t xml:space="preserve">   </w:t>
      </w:r>
      <w:proofErr w:type="spellStart"/>
      <w:r w:rsidR="00122D1E" w:rsidRPr="00122D1E">
        <w:rPr>
          <w:rFonts w:eastAsiaTheme="minorEastAsia" w:cstheme="minorHAnsi"/>
          <w:b/>
          <w:sz w:val="32"/>
          <w:szCs w:val="32"/>
          <w:u w:val="single"/>
        </w:rPr>
        <w:t>θ</w:t>
      </w:r>
      <w:r w:rsidR="00122D1E" w:rsidRPr="00122D1E">
        <w:rPr>
          <w:rFonts w:eastAsiaTheme="minorEastAsia" w:cstheme="minorHAnsi"/>
          <w:b/>
          <w:sz w:val="32"/>
          <w:szCs w:val="32"/>
          <w:u w:val="single"/>
          <w:vertAlign w:val="subscript"/>
        </w:rPr>
        <w:t>f</w:t>
      </w:r>
      <w:proofErr w:type="spellEnd"/>
      <w:r w:rsidR="00122D1E" w:rsidRPr="00122D1E">
        <w:rPr>
          <w:rFonts w:eastAsiaTheme="minorEastAsia" w:cstheme="minorHAnsi"/>
          <w:b/>
          <w:sz w:val="32"/>
          <w:szCs w:val="32"/>
          <w:u w:val="single"/>
        </w:rPr>
        <w:t xml:space="preserve"> – </w:t>
      </w:r>
      <w:proofErr w:type="spellStart"/>
      <w:r w:rsidR="00122D1E" w:rsidRPr="00122D1E">
        <w:rPr>
          <w:rFonts w:eastAsiaTheme="minorEastAsia" w:cstheme="minorHAnsi"/>
          <w:b/>
          <w:sz w:val="32"/>
          <w:szCs w:val="32"/>
          <w:u w:val="single"/>
        </w:rPr>
        <w:t>θ</w:t>
      </w:r>
      <w:r w:rsidR="00122D1E" w:rsidRPr="00122D1E">
        <w:rPr>
          <w:rFonts w:eastAsiaTheme="minorEastAsia" w:cstheme="minorHAnsi"/>
          <w:b/>
          <w:sz w:val="32"/>
          <w:szCs w:val="32"/>
          <w:u w:val="single"/>
          <w:vertAlign w:val="subscript"/>
        </w:rPr>
        <w:t>i</w:t>
      </w:r>
      <w:proofErr w:type="spellEnd"/>
      <w:r w:rsidR="00AC53A8" w:rsidRPr="007721BC">
        <w:rPr>
          <w:rFonts w:eastAsiaTheme="minorEastAsia" w:cstheme="minorHAnsi"/>
          <w:b/>
          <w:sz w:val="32"/>
          <w:szCs w:val="32"/>
        </w:rPr>
        <w:t xml:space="preserve">    </w:t>
      </w:r>
      <w:r w:rsidR="00AC53A8" w:rsidRPr="00122D1E">
        <w:rPr>
          <w:rFonts w:eastAsiaTheme="minorEastAsia" w:cstheme="minorHAnsi"/>
          <w:b/>
          <w:sz w:val="32"/>
          <w:szCs w:val="32"/>
          <w:u w:val="single"/>
        </w:rPr>
        <w:t xml:space="preserve">      </w:t>
      </w:r>
    </w:p>
    <w:p w:rsidR="00AC53A8" w:rsidRPr="00122D1E" w:rsidRDefault="00AC53A8" w:rsidP="00AC53A8">
      <w:pPr>
        <w:rPr>
          <w:rFonts w:eastAsiaTheme="minorEastAsia" w:cstheme="minorHAnsi"/>
          <w:b/>
          <w:sz w:val="32"/>
          <w:szCs w:val="32"/>
        </w:rPr>
      </w:pPr>
      <w:r w:rsidRPr="007721BC">
        <w:rPr>
          <w:rFonts w:eastAsiaTheme="minorEastAsia" w:cstheme="minorHAnsi"/>
          <w:b/>
          <w:sz w:val="32"/>
          <w:szCs w:val="32"/>
        </w:rPr>
        <w:t xml:space="preserve">           </w:t>
      </w:r>
      <w:r w:rsidR="00514B77" w:rsidRPr="007721BC">
        <w:rPr>
          <w:rFonts w:eastAsiaTheme="minorEastAsia" w:cstheme="minorHAnsi"/>
          <w:b/>
          <w:sz w:val="32"/>
          <w:szCs w:val="32"/>
        </w:rPr>
        <w:t xml:space="preserve">                                              </w:t>
      </w:r>
      <w:r w:rsidRPr="007721BC">
        <w:rPr>
          <w:rFonts w:eastAsiaTheme="minorEastAsia" w:cstheme="minorHAnsi"/>
          <w:b/>
          <w:sz w:val="32"/>
          <w:szCs w:val="32"/>
        </w:rPr>
        <w:t xml:space="preserve"> Δ t</w:t>
      </w:r>
      <w:r w:rsidR="00122D1E">
        <w:rPr>
          <w:rFonts w:eastAsiaTheme="minorEastAsia" w:cstheme="minorHAnsi"/>
          <w:b/>
          <w:sz w:val="32"/>
          <w:szCs w:val="32"/>
        </w:rPr>
        <w:t xml:space="preserve">           </w:t>
      </w:r>
      <w:proofErr w:type="spellStart"/>
      <w:r w:rsidR="00122D1E">
        <w:rPr>
          <w:rFonts w:eastAsiaTheme="minorEastAsia" w:cstheme="minorHAnsi"/>
          <w:b/>
          <w:sz w:val="32"/>
          <w:szCs w:val="32"/>
        </w:rPr>
        <w:t>t</w:t>
      </w:r>
      <w:r w:rsidR="00122D1E">
        <w:rPr>
          <w:rFonts w:eastAsiaTheme="minorEastAsia" w:cstheme="minorHAnsi"/>
          <w:b/>
          <w:sz w:val="32"/>
          <w:szCs w:val="32"/>
          <w:vertAlign w:val="subscript"/>
        </w:rPr>
        <w:t>f</w:t>
      </w:r>
      <w:proofErr w:type="spellEnd"/>
      <w:r w:rsidR="00122D1E">
        <w:rPr>
          <w:rFonts w:eastAsiaTheme="minorEastAsia" w:cstheme="minorHAnsi"/>
          <w:b/>
          <w:sz w:val="32"/>
          <w:szCs w:val="32"/>
        </w:rPr>
        <w:t xml:space="preserve"> - </w:t>
      </w:r>
      <w:proofErr w:type="spellStart"/>
      <w:r w:rsidR="00122D1E">
        <w:rPr>
          <w:rFonts w:eastAsiaTheme="minorEastAsia" w:cstheme="minorHAnsi"/>
          <w:b/>
          <w:sz w:val="32"/>
          <w:szCs w:val="32"/>
        </w:rPr>
        <w:t>t</w:t>
      </w:r>
      <w:r w:rsidR="00122D1E">
        <w:rPr>
          <w:rFonts w:eastAsiaTheme="minorEastAsia" w:cstheme="minorHAnsi"/>
          <w:b/>
          <w:sz w:val="32"/>
          <w:szCs w:val="32"/>
          <w:vertAlign w:val="subscript"/>
        </w:rPr>
        <w:t>i</w:t>
      </w:r>
      <w:proofErr w:type="spellEnd"/>
    </w:p>
    <w:p w:rsidR="00514B77" w:rsidRDefault="009E645E" w:rsidP="00514B77">
      <w:pPr>
        <w:spacing w:after="0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b/>
          <w:sz w:val="32"/>
          <w:szCs w:val="32"/>
        </w:rPr>
        <w:t xml:space="preserve">         </w:t>
      </w:r>
      <w:r w:rsidR="00514B77" w:rsidRPr="00514B77">
        <w:rPr>
          <w:rFonts w:eastAsiaTheme="minorEastAsia" w:cstheme="minorHAnsi"/>
          <w:b/>
          <w:sz w:val="32"/>
          <w:szCs w:val="32"/>
        </w:rPr>
        <w:t>Units</w:t>
      </w:r>
      <w:r w:rsidR="00514B77" w:rsidRPr="00AC53A8">
        <w:rPr>
          <w:rFonts w:eastAsiaTheme="minorEastAsia" w:cstheme="minorHAnsi"/>
          <w:sz w:val="32"/>
          <w:szCs w:val="32"/>
        </w:rPr>
        <w:t xml:space="preserve">: </w:t>
      </w:r>
      <w:r w:rsidR="00514B77" w:rsidRPr="00122D1E">
        <w:rPr>
          <w:rFonts w:eastAsiaTheme="minorEastAsia" w:cstheme="minorHAnsi"/>
          <w:b/>
          <w:sz w:val="32"/>
          <w:szCs w:val="32"/>
        </w:rPr>
        <w:t>rad/s</w:t>
      </w:r>
      <w:r w:rsidR="00514B77">
        <w:rPr>
          <w:rFonts w:eastAsiaTheme="minorEastAsia" w:cstheme="minorHAnsi"/>
          <w:sz w:val="32"/>
          <w:szCs w:val="32"/>
        </w:rPr>
        <w:t xml:space="preserve">          </w:t>
      </w:r>
    </w:p>
    <w:p w:rsidR="00514B77" w:rsidRPr="00514B77" w:rsidRDefault="00514B77" w:rsidP="00514B77">
      <w:pPr>
        <w:pStyle w:val="ListParagraph"/>
        <w:numPr>
          <w:ilvl w:val="0"/>
          <w:numId w:val="3"/>
        </w:numPr>
        <w:spacing w:after="0"/>
        <w:rPr>
          <w:rFonts w:eastAsiaTheme="minorEastAsia" w:cstheme="minorHAnsi"/>
          <w:sz w:val="32"/>
          <w:szCs w:val="32"/>
          <w:u w:val="single"/>
        </w:rPr>
      </w:pPr>
      <w:r w:rsidRPr="00514B77">
        <w:rPr>
          <w:rFonts w:eastAsiaTheme="minorEastAsia" w:cstheme="minorHAnsi"/>
          <w:sz w:val="32"/>
          <w:szCs w:val="32"/>
        </w:rPr>
        <w:t xml:space="preserve">sometimes </w:t>
      </w:r>
      <w:r>
        <w:rPr>
          <w:rFonts w:eastAsiaTheme="minorEastAsia" w:cstheme="minorHAnsi"/>
          <w:sz w:val="32"/>
          <w:szCs w:val="32"/>
        </w:rPr>
        <w:t xml:space="preserve">measured in </w:t>
      </w:r>
      <w:r w:rsidRPr="00514B77">
        <w:rPr>
          <w:rFonts w:eastAsiaTheme="minorEastAsia" w:cstheme="minorHAnsi"/>
          <w:sz w:val="32"/>
          <w:szCs w:val="32"/>
        </w:rPr>
        <w:t>rpm   1rev=2πrad</w:t>
      </w:r>
    </w:p>
    <w:p w:rsidR="00514B77" w:rsidRPr="00514B77" w:rsidRDefault="00514B77" w:rsidP="00514B77">
      <w:pPr>
        <w:pStyle w:val="ListParagraph"/>
        <w:spacing w:after="0"/>
        <w:rPr>
          <w:rFonts w:eastAsiaTheme="minorEastAsia" w:cstheme="minorHAnsi"/>
          <w:sz w:val="32"/>
          <w:szCs w:val="32"/>
          <w:u w:val="single"/>
        </w:rPr>
      </w:pPr>
    </w:p>
    <w:p w:rsidR="00514B77" w:rsidRPr="00514B77" w:rsidRDefault="0056328A" w:rsidP="00514B77">
      <w:pPr>
        <w:pStyle w:val="ListParagraph"/>
        <w:numPr>
          <w:ilvl w:val="0"/>
          <w:numId w:val="4"/>
        </w:numPr>
        <w:rPr>
          <w:rFonts w:eastAsiaTheme="minorEastAsia" w:cstheme="minorHAnsi"/>
          <w:sz w:val="32"/>
          <w:szCs w:val="32"/>
        </w:rPr>
      </w:pPr>
      <w:r w:rsidRPr="00514B77">
        <w:rPr>
          <w:rFonts w:eastAsiaTheme="minorEastAsia" w:cstheme="minorHAnsi"/>
          <w:b/>
          <w:sz w:val="32"/>
          <w:szCs w:val="32"/>
          <w:u w:val="single"/>
        </w:rPr>
        <w:t>Angular Acceleration(α</w:t>
      </w:r>
      <w:proofErr w:type="spellStart"/>
      <w:r w:rsidRPr="00514B77">
        <w:rPr>
          <w:rFonts w:eastAsiaTheme="minorEastAsia" w:cstheme="minorHAnsi"/>
          <w:b/>
          <w:sz w:val="32"/>
          <w:szCs w:val="32"/>
          <w:u w:val="single"/>
          <w:vertAlign w:val="subscript"/>
        </w:rPr>
        <w:t>avg</w:t>
      </w:r>
      <w:proofErr w:type="spellEnd"/>
      <w:r w:rsidRPr="00514B77">
        <w:rPr>
          <w:rFonts w:eastAsiaTheme="minorEastAsia" w:cstheme="minorHAnsi"/>
          <w:b/>
          <w:sz w:val="32"/>
          <w:szCs w:val="32"/>
          <w:u w:val="single"/>
        </w:rPr>
        <w:t>)</w:t>
      </w:r>
      <w:r w:rsidR="00514B77" w:rsidRPr="00514B77">
        <w:rPr>
          <w:rFonts w:eastAsiaTheme="minorEastAsia" w:cstheme="minorHAnsi"/>
          <w:b/>
          <w:sz w:val="32"/>
          <w:szCs w:val="32"/>
        </w:rPr>
        <w:t xml:space="preserve"> -</w:t>
      </w:r>
      <w:r w:rsidRPr="00514B77">
        <w:rPr>
          <w:rFonts w:eastAsiaTheme="minorEastAsia" w:cstheme="minorHAnsi"/>
          <w:sz w:val="32"/>
          <w:szCs w:val="32"/>
        </w:rPr>
        <w:t>occurs when angular speed</w:t>
      </w:r>
      <w:r w:rsidRPr="00514B77">
        <w:rPr>
          <w:sz w:val="32"/>
          <w:szCs w:val="32"/>
        </w:rPr>
        <w:t>(</w:t>
      </w:r>
      <w:proofErr w:type="spellStart"/>
      <w:r w:rsidRPr="00514B77">
        <w:rPr>
          <w:rFonts w:cstheme="minorHAnsi"/>
          <w:sz w:val="32"/>
          <w:szCs w:val="32"/>
        </w:rPr>
        <w:t>ώ</w:t>
      </w:r>
      <w:r w:rsidRPr="00514B77">
        <w:rPr>
          <w:sz w:val="32"/>
          <w:szCs w:val="32"/>
          <w:vertAlign w:val="subscript"/>
        </w:rPr>
        <w:t>avg</w:t>
      </w:r>
      <w:proofErr w:type="spellEnd"/>
      <w:r w:rsidRPr="00514B77">
        <w:rPr>
          <w:sz w:val="32"/>
          <w:szCs w:val="32"/>
        </w:rPr>
        <w:t>)</w:t>
      </w:r>
    </w:p>
    <w:p w:rsidR="0056328A" w:rsidRPr="00514B77" w:rsidRDefault="00514B77" w:rsidP="00514B77">
      <w:pPr>
        <w:pStyle w:val="ListParagraph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b/>
          <w:sz w:val="32"/>
          <w:szCs w:val="32"/>
        </w:rPr>
        <w:t xml:space="preserve">                                               </w:t>
      </w:r>
      <w:r w:rsidR="0056328A" w:rsidRPr="00514B77">
        <w:rPr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 xml:space="preserve">  </w:t>
      </w:r>
      <w:proofErr w:type="gramStart"/>
      <w:r>
        <w:rPr>
          <w:rFonts w:eastAsiaTheme="minorEastAsia" w:cstheme="minorHAnsi"/>
          <w:sz w:val="32"/>
          <w:szCs w:val="32"/>
        </w:rPr>
        <w:t>c</w:t>
      </w:r>
      <w:r w:rsidR="0056328A" w:rsidRPr="00514B77">
        <w:rPr>
          <w:rFonts w:eastAsiaTheme="minorEastAsia" w:cstheme="minorHAnsi"/>
          <w:sz w:val="32"/>
          <w:szCs w:val="32"/>
        </w:rPr>
        <w:t>hanges</w:t>
      </w:r>
      <w:proofErr w:type="gramEnd"/>
      <w:r>
        <w:rPr>
          <w:rFonts w:eastAsiaTheme="minorEastAsia" w:cstheme="minorHAnsi"/>
          <w:sz w:val="32"/>
          <w:szCs w:val="32"/>
        </w:rPr>
        <w:t>.</w:t>
      </w:r>
    </w:p>
    <w:p w:rsidR="0056328A" w:rsidRPr="007721BC" w:rsidRDefault="00514B77" w:rsidP="0056328A">
      <w:pPr>
        <w:spacing w:after="0"/>
        <w:rPr>
          <w:rFonts w:eastAsiaTheme="minorEastAsia" w:cstheme="minorHAnsi"/>
          <w:b/>
          <w:sz w:val="32"/>
          <w:szCs w:val="32"/>
        </w:rPr>
      </w:pPr>
      <w:r w:rsidRPr="007721BC">
        <w:rPr>
          <w:rFonts w:eastAsiaTheme="minorEastAsia" w:cstheme="minorHAnsi"/>
          <w:b/>
          <w:sz w:val="32"/>
          <w:szCs w:val="32"/>
        </w:rPr>
        <w:t xml:space="preserve">                                        </w:t>
      </w:r>
      <w:proofErr w:type="gramStart"/>
      <w:r w:rsidR="0056328A" w:rsidRPr="007721BC">
        <w:rPr>
          <w:rFonts w:eastAsiaTheme="minorEastAsia" w:cstheme="minorHAnsi"/>
          <w:b/>
          <w:sz w:val="32"/>
          <w:szCs w:val="32"/>
        </w:rPr>
        <w:t>α</w:t>
      </w:r>
      <w:proofErr w:type="spellStart"/>
      <w:r w:rsidR="0056328A" w:rsidRPr="007721BC">
        <w:rPr>
          <w:rFonts w:eastAsiaTheme="minorEastAsia" w:cstheme="minorHAnsi"/>
          <w:b/>
          <w:sz w:val="32"/>
          <w:szCs w:val="32"/>
          <w:vertAlign w:val="subscript"/>
        </w:rPr>
        <w:t>avg</w:t>
      </w:r>
      <w:proofErr w:type="spellEnd"/>
      <w:proofErr w:type="gramEnd"/>
      <w:r w:rsidR="0056328A" w:rsidRPr="007721BC">
        <w:rPr>
          <w:rFonts w:eastAsiaTheme="minorEastAsia" w:cstheme="minorHAnsi"/>
          <w:b/>
          <w:sz w:val="32"/>
          <w:szCs w:val="32"/>
        </w:rPr>
        <w:t xml:space="preserve"> = </w:t>
      </w:r>
      <w:proofErr w:type="spellStart"/>
      <w:r w:rsidR="0056328A" w:rsidRPr="007721BC">
        <w:rPr>
          <w:rFonts w:eastAsiaTheme="minorEastAsia" w:cstheme="minorHAnsi"/>
          <w:b/>
          <w:sz w:val="32"/>
          <w:szCs w:val="32"/>
          <w:u w:val="single"/>
        </w:rPr>
        <w:t>ώ</w:t>
      </w:r>
      <w:r w:rsidR="00122D1E">
        <w:rPr>
          <w:rFonts w:eastAsiaTheme="minorEastAsia" w:cstheme="minorHAnsi"/>
          <w:b/>
          <w:sz w:val="32"/>
          <w:szCs w:val="32"/>
          <w:u w:val="single"/>
          <w:vertAlign w:val="subscript"/>
        </w:rPr>
        <w:t>f</w:t>
      </w:r>
      <w:proofErr w:type="spellEnd"/>
      <w:r w:rsidR="0056328A" w:rsidRPr="007721BC">
        <w:rPr>
          <w:rFonts w:eastAsiaTheme="minorEastAsia" w:cstheme="minorHAnsi"/>
          <w:b/>
          <w:sz w:val="32"/>
          <w:szCs w:val="32"/>
          <w:u w:val="single"/>
        </w:rPr>
        <w:t xml:space="preserve"> – </w:t>
      </w:r>
      <w:proofErr w:type="spellStart"/>
      <w:r w:rsidR="0056328A" w:rsidRPr="007721BC">
        <w:rPr>
          <w:rFonts w:eastAsiaTheme="minorEastAsia" w:cstheme="minorHAnsi"/>
          <w:b/>
          <w:sz w:val="32"/>
          <w:szCs w:val="32"/>
          <w:u w:val="single"/>
        </w:rPr>
        <w:t>ώ</w:t>
      </w:r>
      <w:r w:rsidR="00122D1E">
        <w:rPr>
          <w:rFonts w:eastAsiaTheme="minorEastAsia" w:cstheme="minorHAnsi"/>
          <w:b/>
          <w:sz w:val="32"/>
          <w:szCs w:val="32"/>
          <w:u w:val="single"/>
          <w:vertAlign w:val="subscript"/>
        </w:rPr>
        <w:t>i</w:t>
      </w:r>
      <w:proofErr w:type="spellEnd"/>
      <w:r w:rsidR="0056328A" w:rsidRPr="007721BC">
        <w:rPr>
          <w:rFonts w:eastAsiaTheme="minorEastAsia" w:cstheme="minorHAnsi"/>
          <w:b/>
          <w:sz w:val="32"/>
          <w:szCs w:val="32"/>
        </w:rPr>
        <w:t xml:space="preserve">  = </w:t>
      </w:r>
      <w:proofErr w:type="spellStart"/>
      <w:r w:rsidR="0056328A" w:rsidRPr="007721BC">
        <w:rPr>
          <w:rFonts w:eastAsiaTheme="minorEastAsia" w:cstheme="minorHAnsi"/>
          <w:b/>
          <w:sz w:val="32"/>
          <w:szCs w:val="32"/>
          <w:u w:val="single"/>
        </w:rPr>
        <w:t>Δώ</w:t>
      </w:r>
      <w:proofErr w:type="spellEnd"/>
      <w:r w:rsidR="0056328A" w:rsidRPr="007721BC">
        <w:rPr>
          <w:rFonts w:eastAsiaTheme="minorEastAsia" w:cstheme="minorHAnsi"/>
          <w:b/>
          <w:sz w:val="32"/>
          <w:szCs w:val="32"/>
        </w:rPr>
        <w:t xml:space="preserve">                   </w:t>
      </w:r>
    </w:p>
    <w:p w:rsidR="0056328A" w:rsidRPr="007721BC" w:rsidRDefault="0056328A" w:rsidP="00AC53A8">
      <w:pPr>
        <w:rPr>
          <w:rFonts w:eastAsiaTheme="minorEastAsia" w:cstheme="minorHAnsi"/>
          <w:b/>
          <w:sz w:val="32"/>
          <w:szCs w:val="32"/>
        </w:rPr>
      </w:pPr>
      <w:r w:rsidRPr="007721BC">
        <w:rPr>
          <w:rFonts w:eastAsiaTheme="minorEastAsia" w:cstheme="minorHAnsi"/>
          <w:b/>
          <w:sz w:val="32"/>
          <w:szCs w:val="32"/>
        </w:rPr>
        <w:t xml:space="preserve">          </w:t>
      </w:r>
      <w:r w:rsidR="00514B77" w:rsidRPr="007721BC">
        <w:rPr>
          <w:rFonts w:eastAsiaTheme="minorEastAsia" w:cstheme="minorHAnsi"/>
          <w:b/>
          <w:sz w:val="32"/>
          <w:szCs w:val="32"/>
        </w:rPr>
        <w:t xml:space="preserve">                                         </w:t>
      </w:r>
      <w:r w:rsidRPr="007721BC">
        <w:rPr>
          <w:rFonts w:eastAsiaTheme="minorEastAsia" w:cstheme="minorHAnsi"/>
          <w:b/>
          <w:sz w:val="32"/>
          <w:szCs w:val="32"/>
        </w:rPr>
        <w:t xml:space="preserve"> </w:t>
      </w:r>
      <w:proofErr w:type="spellStart"/>
      <w:proofErr w:type="gramStart"/>
      <w:r w:rsidRPr="007721BC">
        <w:rPr>
          <w:rFonts w:eastAsiaTheme="minorEastAsia" w:cstheme="minorHAnsi"/>
          <w:b/>
          <w:sz w:val="32"/>
          <w:szCs w:val="32"/>
        </w:rPr>
        <w:t>t</w:t>
      </w:r>
      <w:r w:rsidR="00122D1E">
        <w:rPr>
          <w:rFonts w:eastAsiaTheme="minorEastAsia" w:cstheme="minorHAnsi"/>
          <w:b/>
          <w:sz w:val="32"/>
          <w:szCs w:val="32"/>
          <w:vertAlign w:val="subscript"/>
        </w:rPr>
        <w:t>f</w:t>
      </w:r>
      <w:proofErr w:type="spellEnd"/>
      <w:proofErr w:type="gramEnd"/>
      <w:r w:rsidRPr="007721BC">
        <w:rPr>
          <w:rFonts w:eastAsiaTheme="minorEastAsia" w:cstheme="minorHAnsi"/>
          <w:b/>
          <w:sz w:val="32"/>
          <w:szCs w:val="32"/>
        </w:rPr>
        <w:t xml:space="preserve"> – </w:t>
      </w:r>
      <w:proofErr w:type="spellStart"/>
      <w:r w:rsidRPr="007721BC">
        <w:rPr>
          <w:rFonts w:eastAsiaTheme="minorEastAsia" w:cstheme="minorHAnsi"/>
          <w:b/>
          <w:sz w:val="32"/>
          <w:szCs w:val="32"/>
        </w:rPr>
        <w:t>t</w:t>
      </w:r>
      <w:r w:rsidR="00122D1E">
        <w:rPr>
          <w:rFonts w:eastAsiaTheme="minorEastAsia" w:cstheme="minorHAnsi"/>
          <w:b/>
          <w:sz w:val="32"/>
          <w:szCs w:val="32"/>
          <w:vertAlign w:val="subscript"/>
        </w:rPr>
        <w:t>i</w:t>
      </w:r>
      <w:proofErr w:type="spellEnd"/>
      <w:r w:rsidRPr="007721BC">
        <w:rPr>
          <w:rFonts w:eastAsiaTheme="minorEastAsia" w:cstheme="minorHAnsi"/>
          <w:b/>
          <w:sz w:val="32"/>
          <w:szCs w:val="32"/>
        </w:rPr>
        <w:t xml:space="preserve">        </w:t>
      </w:r>
      <w:proofErr w:type="spellStart"/>
      <w:r w:rsidRPr="007721BC">
        <w:rPr>
          <w:rFonts w:eastAsiaTheme="minorEastAsia" w:cstheme="minorHAnsi"/>
          <w:b/>
          <w:sz w:val="32"/>
          <w:szCs w:val="32"/>
        </w:rPr>
        <w:t>Δt</w:t>
      </w:r>
      <w:proofErr w:type="spellEnd"/>
    </w:p>
    <w:p w:rsidR="00514B77" w:rsidRPr="00122D1E" w:rsidRDefault="009E645E" w:rsidP="00AC53A8">
      <w:pPr>
        <w:rPr>
          <w:b/>
          <w:sz w:val="32"/>
          <w:szCs w:val="32"/>
        </w:rPr>
      </w:pPr>
      <w:r>
        <w:rPr>
          <w:rFonts w:eastAsiaTheme="minorEastAsia" w:cstheme="minorHAnsi"/>
          <w:b/>
          <w:sz w:val="32"/>
          <w:szCs w:val="32"/>
        </w:rPr>
        <w:t xml:space="preserve">          </w:t>
      </w:r>
      <w:r w:rsidR="00514B77" w:rsidRPr="00514B77">
        <w:rPr>
          <w:rFonts w:eastAsiaTheme="minorEastAsia" w:cstheme="minorHAnsi"/>
          <w:b/>
          <w:sz w:val="32"/>
          <w:szCs w:val="32"/>
        </w:rPr>
        <w:t>Units</w:t>
      </w:r>
      <w:r w:rsidR="00514B77" w:rsidRPr="00122D1E">
        <w:rPr>
          <w:rFonts w:eastAsiaTheme="minorEastAsia" w:cstheme="minorHAnsi"/>
          <w:b/>
          <w:sz w:val="32"/>
          <w:szCs w:val="32"/>
        </w:rPr>
        <w:t>: rad/s</w:t>
      </w:r>
      <w:r w:rsidR="00514B77" w:rsidRPr="00122D1E">
        <w:rPr>
          <w:rFonts w:eastAsiaTheme="minorEastAsia" w:cstheme="minorHAnsi"/>
          <w:b/>
          <w:sz w:val="32"/>
          <w:szCs w:val="32"/>
          <w:vertAlign w:val="superscript"/>
        </w:rPr>
        <w:t>2</w:t>
      </w:r>
    </w:p>
    <w:p w:rsidR="00514B77" w:rsidRDefault="00514B77" w:rsidP="00AC53A8">
      <w:pPr>
        <w:rPr>
          <w:b/>
          <w:sz w:val="32"/>
          <w:szCs w:val="32"/>
        </w:rPr>
      </w:pPr>
    </w:p>
    <w:p w:rsidR="00AC53A8" w:rsidRPr="00B02F25" w:rsidRDefault="007B0F83" w:rsidP="00B02F25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B02F25">
        <w:rPr>
          <w:b/>
          <w:sz w:val="32"/>
          <w:szCs w:val="32"/>
          <w:u w:val="single"/>
        </w:rPr>
        <w:t>Relationship between an</w:t>
      </w:r>
      <w:r w:rsidR="0056328A" w:rsidRPr="00B02F25">
        <w:rPr>
          <w:b/>
          <w:sz w:val="32"/>
          <w:szCs w:val="32"/>
          <w:u w:val="single"/>
        </w:rPr>
        <w:t xml:space="preserve">gular </w:t>
      </w:r>
      <w:r w:rsidRPr="00B02F25">
        <w:rPr>
          <w:b/>
          <w:sz w:val="32"/>
          <w:szCs w:val="32"/>
          <w:u w:val="single"/>
        </w:rPr>
        <w:t xml:space="preserve">and </w:t>
      </w:r>
      <w:r w:rsidR="0056328A" w:rsidRPr="00B02F25">
        <w:rPr>
          <w:b/>
          <w:sz w:val="32"/>
          <w:szCs w:val="32"/>
          <w:u w:val="single"/>
        </w:rPr>
        <w:t xml:space="preserve">linear </w:t>
      </w:r>
      <w:r w:rsidRPr="00B02F25">
        <w:rPr>
          <w:b/>
          <w:sz w:val="32"/>
          <w:szCs w:val="32"/>
          <w:u w:val="single"/>
        </w:rPr>
        <w:t>variables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85"/>
        <w:gridCol w:w="2548"/>
        <w:gridCol w:w="2680"/>
        <w:gridCol w:w="2063"/>
      </w:tblGrid>
      <w:tr w:rsidR="007B0F83" w:rsidTr="007B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:rsidR="007B0F83" w:rsidRDefault="007B0F83" w:rsidP="00563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Variable</w:t>
            </w:r>
          </w:p>
        </w:tc>
        <w:tc>
          <w:tcPr>
            <w:tcW w:w="2548" w:type="dxa"/>
          </w:tcPr>
          <w:p w:rsidR="007B0F83" w:rsidRDefault="007B0F83" w:rsidP="00563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Linear</w:t>
            </w:r>
          </w:p>
        </w:tc>
        <w:tc>
          <w:tcPr>
            <w:tcW w:w="2680" w:type="dxa"/>
          </w:tcPr>
          <w:p w:rsidR="007B0F83" w:rsidRDefault="007B0F83" w:rsidP="00563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Angular</w:t>
            </w:r>
          </w:p>
        </w:tc>
        <w:tc>
          <w:tcPr>
            <w:tcW w:w="2063" w:type="dxa"/>
          </w:tcPr>
          <w:p w:rsidR="007B0F83" w:rsidRDefault="007B0F83" w:rsidP="00563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Relationship</w:t>
            </w:r>
          </w:p>
        </w:tc>
      </w:tr>
      <w:tr w:rsidR="007B0F83" w:rsidTr="007B0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:rsidR="007B0F83" w:rsidRDefault="007B0F83" w:rsidP="00563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Displacement</w:t>
            </w:r>
          </w:p>
        </w:tc>
        <w:tc>
          <w:tcPr>
            <w:tcW w:w="2548" w:type="dxa"/>
          </w:tcPr>
          <w:p w:rsidR="007B0F83" w:rsidRDefault="007B0F83" w:rsidP="0056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 (m)</w:t>
            </w:r>
          </w:p>
        </w:tc>
        <w:tc>
          <w:tcPr>
            <w:tcW w:w="2680" w:type="dxa"/>
          </w:tcPr>
          <w:p w:rsidR="007B0F83" w:rsidRDefault="007B0F83" w:rsidP="0056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θ (rad)</w:t>
            </w:r>
          </w:p>
        </w:tc>
        <w:tc>
          <w:tcPr>
            <w:tcW w:w="2063" w:type="dxa"/>
          </w:tcPr>
          <w:p w:rsidR="007B0F83" w:rsidRPr="00B02F25" w:rsidRDefault="007B0F83" w:rsidP="0056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32"/>
                <w:szCs w:val="32"/>
              </w:rPr>
            </w:pPr>
            <w:r w:rsidRPr="00B02F25">
              <w:rPr>
                <w:rFonts w:cstheme="minorHAnsi"/>
                <w:color w:val="FF0000"/>
                <w:sz w:val="32"/>
                <w:szCs w:val="32"/>
              </w:rPr>
              <w:t>s=</w:t>
            </w: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θr</w:t>
            </w:r>
            <w:proofErr w:type="spellEnd"/>
          </w:p>
        </w:tc>
      </w:tr>
      <w:tr w:rsidR="007B0F83" w:rsidTr="007B0F83">
        <w:tc>
          <w:tcPr>
            <w:tcW w:w="2285" w:type="dxa"/>
          </w:tcPr>
          <w:p w:rsidR="007B0F83" w:rsidRDefault="007B0F83" w:rsidP="007B0F8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Velocity</w:t>
            </w:r>
          </w:p>
        </w:tc>
        <w:tc>
          <w:tcPr>
            <w:tcW w:w="2548" w:type="dxa"/>
          </w:tcPr>
          <w:p w:rsidR="007B0F83" w:rsidRDefault="007B0F83" w:rsidP="00563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 (m/s)</w:t>
            </w:r>
          </w:p>
        </w:tc>
        <w:tc>
          <w:tcPr>
            <w:tcW w:w="2680" w:type="dxa"/>
          </w:tcPr>
          <w:p w:rsidR="007B0F83" w:rsidRDefault="007B0F83" w:rsidP="0056328A">
            <w:pPr>
              <w:jc w:val="center"/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ώ (rad/s)</w:t>
            </w:r>
          </w:p>
        </w:tc>
        <w:tc>
          <w:tcPr>
            <w:tcW w:w="2063" w:type="dxa"/>
          </w:tcPr>
          <w:p w:rsidR="007B0F83" w:rsidRPr="00B02F25" w:rsidRDefault="007B0F83" w:rsidP="007B0F83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v</w:t>
            </w:r>
            <w:r w:rsidR="00B02F25" w:rsidRPr="00B02F25">
              <w:rPr>
                <w:rFonts w:cstheme="minorHAnsi"/>
                <w:color w:val="FF0000"/>
                <w:sz w:val="32"/>
                <w:szCs w:val="32"/>
                <w:vertAlign w:val="subscript"/>
              </w:rPr>
              <w:t>t</w:t>
            </w:r>
            <w:proofErr w:type="spellEnd"/>
            <w:r w:rsidRPr="00B02F25">
              <w:rPr>
                <w:rFonts w:cstheme="minorHAnsi"/>
                <w:color w:val="FF0000"/>
                <w:sz w:val="32"/>
                <w:szCs w:val="32"/>
              </w:rPr>
              <w:t>=</w:t>
            </w: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ώr</w:t>
            </w:r>
            <w:proofErr w:type="spellEnd"/>
          </w:p>
        </w:tc>
      </w:tr>
      <w:tr w:rsidR="007B0F83" w:rsidTr="007B0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:rsidR="007B0F83" w:rsidRDefault="007B0F83" w:rsidP="00563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Acceleration</w:t>
            </w:r>
          </w:p>
        </w:tc>
        <w:tc>
          <w:tcPr>
            <w:tcW w:w="2548" w:type="dxa"/>
          </w:tcPr>
          <w:p w:rsidR="007B0F83" w:rsidRPr="007B0F83" w:rsidRDefault="007B0F83" w:rsidP="0056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(m/s</w:t>
            </w:r>
            <w:r>
              <w:rPr>
                <w:sz w:val="32"/>
                <w:szCs w:val="32"/>
                <w:vertAlign w:val="superscript"/>
              </w:rPr>
              <w:t>2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2680" w:type="dxa"/>
          </w:tcPr>
          <w:p w:rsidR="007B0F83" w:rsidRPr="007B0F83" w:rsidRDefault="007B0F83" w:rsidP="0056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α (rad/s</w:t>
            </w:r>
            <w:r>
              <w:rPr>
                <w:rFonts w:cstheme="minorHAnsi"/>
                <w:sz w:val="32"/>
                <w:szCs w:val="32"/>
                <w:vertAlign w:val="superscript"/>
              </w:rPr>
              <w:t>2</w:t>
            </w:r>
            <w:r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2063" w:type="dxa"/>
          </w:tcPr>
          <w:p w:rsidR="007B0F83" w:rsidRPr="00B02F25" w:rsidRDefault="007B0F83" w:rsidP="00563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32"/>
                <w:szCs w:val="32"/>
              </w:rPr>
            </w:pPr>
            <w:r w:rsidRPr="00B02F25">
              <w:rPr>
                <w:rFonts w:cstheme="minorHAnsi"/>
                <w:color w:val="FF0000"/>
                <w:sz w:val="32"/>
                <w:szCs w:val="32"/>
              </w:rPr>
              <w:t>a</w:t>
            </w:r>
            <w:r w:rsidR="00B02F25" w:rsidRPr="00B02F25">
              <w:rPr>
                <w:rFonts w:cstheme="minorHAnsi"/>
                <w:color w:val="FF0000"/>
                <w:sz w:val="32"/>
                <w:szCs w:val="32"/>
                <w:vertAlign w:val="subscript"/>
              </w:rPr>
              <w:t>t</w:t>
            </w:r>
            <w:r w:rsidRPr="00B02F25">
              <w:rPr>
                <w:rFonts w:cstheme="minorHAnsi"/>
                <w:color w:val="FF0000"/>
                <w:sz w:val="32"/>
                <w:szCs w:val="32"/>
              </w:rPr>
              <w:t>=αr</w:t>
            </w:r>
          </w:p>
        </w:tc>
      </w:tr>
    </w:tbl>
    <w:p w:rsidR="00121C73" w:rsidRDefault="00121C73" w:rsidP="00AC53A8">
      <w:pPr>
        <w:rPr>
          <w:b/>
          <w:sz w:val="32"/>
          <w:szCs w:val="32"/>
        </w:rPr>
      </w:pPr>
      <w:bookmarkStart w:id="0" w:name="_GoBack"/>
    </w:p>
    <w:bookmarkEnd w:id="0"/>
    <w:p w:rsidR="00AC53A8" w:rsidRPr="00B02F25" w:rsidRDefault="001B5F69" w:rsidP="00B02F25">
      <w:pPr>
        <w:pStyle w:val="ListParagraph"/>
        <w:numPr>
          <w:ilvl w:val="0"/>
          <w:numId w:val="7"/>
        </w:numPr>
        <w:rPr>
          <w:b/>
          <w:sz w:val="32"/>
          <w:szCs w:val="32"/>
          <w:u w:val="single"/>
        </w:rPr>
      </w:pPr>
      <w:r w:rsidRPr="00B02F25">
        <w:rPr>
          <w:b/>
          <w:sz w:val="32"/>
          <w:szCs w:val="32"/>
          <w:u w:val="single"/>
        </w:rPr>
        <w:t>Rotational and Linear Kinematics Equations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B5F69" w:rsidTr="00CC0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B5F69" w:rsidRDefault="001B5F69" w:rsidP="00121C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Rotational motion </w:t>
            </w:r>
          </w:p>
        </w:tc>
        <w:tc>
          <w:tcPr>
            <w:tcW w:w="4788" w:type="dxa"/>
          </w:tcPr>
          <w:p w:rsidR="001B5F69" w:rsidRDefault="001B5F69" w:rsidP="0012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Linear motion </w:t>
            </w:r>
          </w:p>
        </w:tc>
      </w:tr>
      <w:tr w:rsidR="001B5F69" w:rsidTr="00CC0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B5F69" w:rsidRPr="00B02F25" w:rsidRDefault="001B5F69" w:rsidP="001B5F69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ώ</w:t>
            </w:r>
            <w:r w:rsidRPr="00B02F25">
              <w:rPr>
                <w:color w:val="FF0000"/>
                <w:sz w:val="32"/>
                <w:szCs w:val="32"/>
                <w:vertAlign w:val="subscript"/>
              </w:rPr>
              <w:t>f</w:t>
            </w:r>
            <w:proofErr w:type="spellEnd"/>
            <w:r w:rsidRPr="00B02F25">
              <w:rPr>
                <w:color w:val="FF0000"/>
                <w:sz w:val="32"/>
                <w:szCs w:val="32"/>
                <w:vertAlign w:val="subscript"/>
              </w:rPr>
              <w:t xml:space="preserve"> </w:t>
            </w:r>
            <w:r w:rsidRPr="00B02F25">
              <w:rPr>
                <w:color w:val="FF0000"/>
                <w:sz w:val="32"/>
                <w:szCs w:val="32"/>
              </w:rPr>
              <w:t xml:space="preserve">= </w:t>
            </w: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ώ</w:t>
            </w:r>
            <w:r w:rsidRPr="00B02F25">
              <w:rPr>
                <w:color w:val="FF0000"/>
                <w:sz w:val="32"/>
                <w:szCs w:val="32"/>
                <w:vertAlign w:val="subscript"/>
              </w:rPr>
              <w:t>i</w:t>
            </w:r>
            <w:proofErr w:type="spellEnd"/>
            <w:r w:rsidRPr="00B02F25">
              <w:rPr>
                <w:color w:val="FF0000"/>
                <w:sz w:val="32"/>
                <w:szCs w:val="32"/>
              </w:rPr>
              <w:t xml:space="preserve"> + </w:t>
            </w:r>
            <w:r w:rsidRPr="00B02F25">
              <w:rPr>
                <w:rFonts w:cstheme="minorHAnsi"/>
                <w:color w:val="FF0000"/>
                <w:sz w:val="32"/>
                <w:szCs w:val="32"/>
              </w:rPr>
              <w:t>α</w:t>
            </w:r>
            <w:r w:rsidRPr="00B02F25">
              <w:rPr>
                <w:color w:val="FF0000"/>
                <w:sz w:val="32"/>
                <w:szCs w:val="32"/>
              </w:rPr>
              <w:t>t</w:t>
            </w:r>
          </w:p>
        </w:tc>
        <w:tc>
          <w:tcPr>
            <w:tcW w:w="4788" w:type="dxa"/>
          </w:tcPr>
          <w:p w:rsidR="001B5F69" w:rsidRPr="00B02F25" w:rsidRDefault="001B5F69" w:rsidP="00CC0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v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bscript"/>
              </w:rPr>
              <w:t>f</w:t>
            </w:r>
            <w:proofErr w:type="spellEnd"/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 xml:space="preserve"> = v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bscript"/>
              </w:rPr>
              <w:t>i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 xml:space="preserve"> + at</w:t>
            </w:r>
          </w:p>
        </w:tc>
      </w:tr>
      <w:tr w:rsidR="001B5F69" w:rsidTr="00CC0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B5F69" w:rsidRPr="00B02F25" w:rsidRDefault="001B5F69" w:rsidP="001B5F69">
            <w:pPr>
              <w:jc w:val="center"/>
              <w:rPr>
                <w:color w:val="FF0000"/>
                <w:sz w:val="32"/>
                <w:szCs w:val="32"/>
                <w:vertAlign w:val="superscript"/>
              </w:rPr>
            </w:pP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Δ</w:t>
            </w:r>
            <w:r w:rsidRPr="00B02F25">
              <w:rPr>
                <w:rFonts w:ascii="Calibri" w:hAnsi="Calibri" w:cs="Calibri"/>
                <w:color w:val="FF0000"/>
                <w:sz w:val="32"/>
                <w:szCs w:val="32"/>
              </w:rPr>
              <w:t>θ</w:t>
            </w:r>
            <w:proofErr w:type="spellEnd"/>
            <w:r w:rsidRPr="00B02F25">
              <w:rPr>
                <w:color w:val="FF0000"/>
                <w:sz w:val="32"/>
                <w:szCs w:val="32"/>
              </w:rPr>
              <w:t xml:space="preserve"> = </w:t>
            </w:r>
            <w:proofErr w:type="spellStart"/>
            <w:r w:rsidRPr="00B02F25">
              <w:rPr>
                <w:rFonts w:cstheme="minorHAnsi"/>
                <w:color w:val="FF0000"/>
                <w:sz w:val="32"/>
                <w:szCs w:val="32"/>
              </w:rPr>
              <w:t>ώ</w:t>
            </w:r>
            <w:r w:rsidRPr="00B02F25">
              <w:rPr>
                <w:color w:val="FF0000"/>
                <w:sz w:val="32"/>
                <w:szCs w:val="32"/>
                <w:vertAlign w:val="subscript"/>
              </w:rPr>
              <w:t>i</w:t>
            </w:r>
            <w:r w:rsidRPr="00B02F25">
              <w:rPr>
                <w:color w:val="FF0000"/>
                <w:sz w:val="32"/>
                <w:szCs w:val="32"/>
              </w:rPr>
              <w:t>t</w:t>
            </w:r>
            <w:proofErr w:type="spellEnd"/>
            <w:r w:rsidRPr="00B02F25">
              <w:rPr>
                <w:color w:val="FF0000"/>
                <w:sz w:val="32"/>
                <w:szCs w:val="32"/>
              </w:rPr>
              <w:t xml:space="preserve"> + 1/2</w:t>
            </w:r>
            <w:r w:rsidRPr="00B02F25">
              <w:rPr>
                <w:rFonts w:cstheme="minorHAnsi"/>
                <w:color w:val="FF0000"/>
                <w:sz w:val="32"/>
                <w:szCs w:val="32"/>
              </w:rPr>
              <w:t>α</w:t>
            </w:r>
            <w:r w:rsidRPr="00B02F25">
              <w:rPr>
                <w:color w:val="FF0000"/>
                <w:sz w:val="32"/>
                <w:szCs w:val="32"/>
              </w:rPr>
              <w:t>t</w:t>
            </w:r>
            <w:r w:rsidRPr="00B02F25">
              <w:rPr>
                <w:color w:val="FF000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788" w:type="dxa"/>
          </w:tcPr>
          <w:p w:rsidR="001B5F69" w:rsidRPr="00B02F25" w:rsidRDefault="001B5F69" w:rsidP="00CC0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Δx</w:t>
            </w:r>
            <w:proofErr w:type="spellEnd"/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 xml:space="preserve"> = </w:t>
            </w:r>
            <w:proofErr w:type="spellStart"/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v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bscript"/>
              </w:rPr>
              <w:t>i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t</w:t>
            </w:r>
            <w:proofErr w:type="spellEnd"/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 xml:space="preserve"> + 1/2 at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perscript"/>
              </w:rPr>
              <w:t>2</w:t>
            </w:r>
          </w:p>
        </w:tc>
      </w:tr>
      <w:tr w:rsidR="001B5F69" w:rsidTr="00CC0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B5F69" w:rsidRPr="00B02F25" w:rsidRDefault="001B5F69" w:rsidP="00CC0BEA">
            <w:pPr>
              <w:jc w:val="center"/>
              <w:rPr>
                <w:color w:val="FF0000"/>
                <w:sz w:val="32"/>
                <w:szCs w:val="32"/>
              </w:rPr>
            </w:pPr>
            <w:r w:rsidRPr="00B02F25">
              <w:rPr>
                <w:rFonts w:cstheme="minorHAnsi"/>
                <w:color w:val="FF0000"/>
                <w:sz w:val="32"/>
                <w:szCs w:val="32"/>
              </w:rPr>
              <w:t>ώ</w:t>
            </w:r>
            <w:r w:rsidRPr="00B02F25">
              <w:rPr>
                <w:color w:val="FF0000"/>
                <w:sz w:val="32"/>
                <w:szCs w:val="32"/>
                <w:vertAlign w:val="subscript"/>
              </w:rPr>
              <w:t>f</w:t>
            </w:r>
            <w:r w:rsidRPr="00B02F25">
              <w:rPr>
                <w:color w:val="FF0000"/>
                <w:sz w:val="32"/>
                <w:szCs w:val="32"/>
                <w:vertAlign w:val="superscript"/>
              </w:rPr>
              <w:t>2</w:t>
            </w:r>
            <w:r w:rsidRPr="00B02F25">
              <w:rPr>
                <w:color w:val="FF0000"/>
                <w:sz w:val="32"/>
                <w:szCs w:val="32"/>
              </w:rPr>
              <w:t xml:space="preserve"> = </w:t>
            </w:r>
            <w:r w:rsidRPr="00B02F25">
              <w:rPr>
                <w:rFonts w:cstheme="minorHAnsi"/>
                <w:color w:val="FF0000"/>
                <w:sz w:val="32"/>
                <w:szCs w:val="32"/>
              </w:rPr>
              <w:t>ώ</w:t>
            </w:r>
            <w:r w:rsidRPr="00B02F25">
              <w:rPr>
                <w:color w:val="FF0000"/>
                <w:sz w:val="32"/>
                <w:szCs w:val="32"/>
                <w:vertAlign w:val="subscript"/>
              </w:rPr>
              <w:t>i</w:t>
            </w:r>
            <w:r w:rsidRPr="00B02F25">
              <w:rPr>
                <w:color w:val="FF0000"/>
                <w:sz w:val="32"/>
                <w:szCs w:val="32"/>
                <w:vertAlign w:val="superscript"/>
              </w:rPr>
              <w:t>2</w:t>
            </w:r>
            <w:r w:rsidRPr="00B02F25">
              <w:rPr>
                <w:color w:val="FF0000"/>
                <w:sz w:val="32"/>
                <w:szCs w:val="32"/>
              </w:rPr>
              <w:t xml:space="preserve"> + 2</w:t>
            </w:r>
            <w:r w:rsidRPr="00B02F25">
              <w:rPr>
                <w:rFonts w:cstheme="minorHAnsi"/>
                <w:color w:val="FF0000"/>
                <w:sz w:val="32"/>
                <w:szCs w:val="32"/>
              </w:rPr>
              <w:t>α</w:t>
            </w:r>
            <w:proofErr w:type="spellStart"/>
            <w:r w:rsidR="008373AB" w:rsidRPr="00B02F25">
              <w:rPr>
                <w:rFonts w:cstheme="minorHAnsi"/>
                <w:color w:val="FF0000"/>
                <w:sz w:val="32"/>
                <w:szCs w:val="32"/>
              </w:rPr>
              <w:t>Δ</w:t>
            </w:r>
            <w:r w:rsidRPr="00B02F25">
              <w:rPr>
                <w:rFonts w:ascii="Calibri" w:hAnsi="Calibri" w:cs="Calibri"/>
                <w:color w:val="FF0000"/>
                <w:sz w:val="32"/>
                <w:szCs w:val="32"/>
              </w:rPr>
              <w:t>θ</w:t>
            </w:r>
            <w:proofErr w:type="spellEnd"/>
          </w:p>
        </w:tc>
        <w:tc>
          <w:tcPr>
            <w:tcW w:w="4788" w:type="dxa"/>
          </w:tcPr>
          <w:p w:rsidR="001B5F69" w:rsidRPr="00B02F25" w:rsidRDefault="001B5F69" w:rsidP="00CC0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v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bscript"/>
              </w:rPr>
              <w:t>f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perscript"/>
              </w:rPr>
              <w:t>2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bscript"/>
              </w:rPr>
              <w:t xml:space="preserve"> 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= v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bscript"/>
              </w:rPr>
              <w:t>i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  <w:vertAlign w:val="superscript"/>
              </w:rPr>
              <w:t>2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 xml:space="preserve"> + 2a</w:t>
            </w:r>
            <w:r w:rsidR="008373AB" w:rsidRPr="00B02F25">
              <w:rPr>
                <w:rFonts w:cstheme="minorHAnsi"/>
                <w:b/>
                <w:color w:val="FF0000"/>
                <w:sz w:val="32"/>
                <w:szCs w:val="32"/>
              </w:rPr>
              <w:t>Δ</w:t>
            </w:r>
            <w:r w:rsidRPr="00B02F25">
              <w:rPr>
                <w:rFonts w:cstheme="minorHAnsi"/>
                <w:b/>
                <w:color w:val="FF0000"/>
                <w:sz w:val="32"/>
                <w:szCs w:val="32"/>
              </w:rPr>
              <w:t>x</w:t>
            </w:r>
          </w:p>
        </w:tc>
      </w:tr>
      <w:tr w:rsidR="001B5F69" w:rsidTr="00CC0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B5F69" w:rsidRDefault="001B5F69" w:rsidP="00CC0B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1B5F69" w:rsidRDefault="001B5F69" w:rsidP="00CC0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</w:tr>
    </w:tbl>
    <w:p w:rsidR="001B5F69" w:rsidRDefault="001B5F69" w:rsidP="00AC53A8">
      <w:pPr>
        <w:rPr>
          <w:sz w:val="32"/>
          <w:szCs w:val="32"/>
        </w:rPr>
      </w:pPr>
    </w:p>
    <w:p w:rsidR="00A91F8E" w:rsidRPr="00B02F25" w:rsidRDefault="00B02F25" w:rsidP="00B02F25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Linear Speed and Linear Acceleration</w:t>
      </w:r>
    </w:p>
    <w:p w:rsidR="00121C73" w:rsidRDefault="00A91F8E" w:rsidP="00121C7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121C73">
        <w:rPr>
          <w:b/>
          <w:sz w:val="32"/>
          <w:szCs w:val="32"/>
          <w:u w:val="single"/>
        </w:rPr>
        <w:t>Tangential Speed (</w:t>
      </w:r>
      <w:proofErr w:type="spellStart"/>
      <w:r w:rsidRPr="00121C73">
        <w:rPr>
          <w:b/>
          <w:sz w:val="32"/>
          <w:szCs w:val="32"/>
          <w:u w:val="single"/>
        </w:rPr>
        <w:t>V</w:t>
      </w:r>
      <w:r w:rsidRPr="00121C73">
        <w:rPr>
          <w:b/>
          <w:sz w:val="32"/>
          <w:szCs w:val="32"/>
          <w:u w:val="single"/>
          <w:vertAlign w:val="subscript"/>
        </w:rPr>
        <w:t>t</w:t>
      </w:r>
      <w:proofErr w:type="spellEnd"/>
      <w:r w:rsidRPr="00121C73">
        <w:rPr>
          <w:b/>
          <w:sz w:val="32"/>
          <w:szCs w:val="32"/>
          <w:u w:val="single"/>
        </w:rPr>
        <w:t xml:space="preserve">) </w:t>
      </w:r>
      <w:r w:rsidRPr="00121C73">
        <w:rPr>
          <w:sz w:val="32"/>
          <w:szCs w:val="32"/>
        </w:rPr>
        <w:t xml:space="preserve">– </w:t>
      </w:r>
      <w:r w:rsidR="00DB7840" w:rsidRPr="00121C73">
        <w:rPr>
          <w:sz w:val="32"/>
          <w:szCs w:val="32"/>
        </w:rPr>
        <w:t xml:space="preserve">The </w:t>
      </w:r>
      <w:r w:rsidR="00121C73" w:rsidRPr="00121C73">
        <w:rPr>
          <w:sz w:val="32"/>
          <w:szCs w:val="32"/>
        </w:rPr>
        <w:t>instantaneous</w:t>
      </w:r>
      <w:r w:rsidR="00DB7840" w:rsidRPr="00121C73">
        <w:rPr>
          <w:sz w:val="32"/>
          <w:szCs w:val="32"/>
        </w:rPr>
        <w:t xml:space="preserve"> l</w:t>
      </w:r>
      <w:r w:rsidRPr="00121C73">
        <w:rPr>
          <w:sz w:val="32"/>
          <w:szCs w:val="32"/>
        </w:rPr>
        <w:t>inear speed of an</w:t>
      </w:r>
    </w:p>
    <w:p w:rsidR="00121C73" w:rsidRDefault="00121C73" w:rsidP="00121C73">
      <w:pPr>
        <w:pStyle w:val="ListParagrap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A91F8E" w:rsidRPr="00121C73">
        <w:rPr>
          <w:sz w:val="32"/>
          <w:szCs w:val="32"/>
        </w:rPr>
        <w:t xml:space="preserve"> </w:t>
      </w:r>
      <w:proofErr w:type="gramStart"/>
      <w:r w:rsidR="00A91F8E" w:rsidRPr="00121C73">
        <w:rPr>
          <w:sz w:val="32"/>
          <w:szCs w:val="32"/>
        </w:rPr>
        <w:t>ob</w:t>
      </w:r>
      <w:r w:rsidR="00DB7840" w:rsidRPr="00121C73">
        <w:rPr>
          <w:sz w:val="32"/>
          <w:szCs w:val="32"/>
        </w:rPr>
        <w:t>ject</w:t>
      </w:r>
      <w:proofErr w:type="gramEnd"/>
      <w:r w:rsidR="00DB7840" w:rsidRPr="00121C73">
        <w:rPr>
          <w:sz w:val="32"/>
          <w:szCs w:val="32"/>
        </w:rPr>
        <w:t xml:space="preserve"> directed along the tangent to the</w:t>
      </w:r>
    </w:p>
    <w:p w:rsidR="00A91F8E" w:rsidRPr="00121C73" w:rsidRDefault="00121C73" w:rsidP="00121C7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DB7840" w:rsidRPr="00121C73">
        <w:rPr>
          <w:sz w:val="32"/>
          <w:szCs w:val="32"/>
        </w:rPr>
        <w:t xml:space="preserve"> </w:t>
      </w:r>
      <w:proofErr w:type="gramStart"/>
      <w:r w:rsidR="00DB7840" w:rsidRPr="00121C73">
        <w:rPr>
          <w:sz w:val="32"/>
          <w:szCs w:val="32"/>
        </w:rPr>
        <w:t>object’s</w:t>
      </w:r>
      <w:proofErr w:type="gramEnd"/>
      <w:r w:rsidR="00DB7840" w:rsidRPr="00121C73">
        <w:rPr>
          <w:sz w:val="32"/>
          <w:szCs w:val="32"/>
        </w:rPr>
        <w:t xml:space="preserve"> circular path.</w:t>
      </w:r>
    </w:p>
    <w:p w:rsidR="00121C73" w:rsidRPr="00121C73" w:rsidRDefault="00121C73" w:rsidP="00AC53A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proofErr w:type="spellStart"/>
      <w:proofErr w:type="gramStart"/>
      <w:r w:rsidR="00DB7840" w:rsidRPr="00121C73">
        <w:rPr>
          <w:b/>
          <w:sz w:val="32"/>
          <w:szCs w:val="32"/>
        </w:rPr>
        <w:t>V</w:t>
      </w:r>
      <w:r w:rsidR="00DB7840" w:rsidRPr="00121C73">
        <w:rPr>
          <w:b/>
          <w:sz w:val="32"/>
          <w:szCs w:val="32"/>
          <w:vertAlign w:val="subscript"/>
        </w:rPr>
        <w:t>t</w:t>
      </w:r>
      <w:proofErr w:type="spellEnd"/>
      <w:proofErr w:type="gramEnd"/>
      <w:r w:rsidR="00DB7840" w:rsidRPr="00121C73">
        <w:rPr>
          <w:b/>
          <w:sz w:val="32"/>
          <w:szCs w:val="32"/>
        </w:rPr>
        <w:t xml:space="preserve"> = </w:t>
      </w:r>
      <w:proofErr w:type="spellStart"/>
      <w:r w:rsidR="00DB7840" w:rsidRPr="00121C73">
        <w:rPr>
          <w:b/>
          <w:sz w:val="32"/>
          <w:szCs w:val="32"/>
        </w:rPr>
        <w:t>r</w:t>
      </w:r>
      <w:r w:rsidR="00DB7840" w:rsidRPr="00121C73">
        <w:rPr>
          <w:rFonts w:cstheme="minorHAnsi"/>
          <w:b/>
          <w:sz w:val="32"/>
          <w:szCs w:val="32"/>
        </w:rPr>
        <w:t>ώ</w:t>
      </w:r>
      <w:proofErr w:type="spellEnd"/>
      <w:r w:rsidR="00DB7840" w:rsidRPr="00121C73">
        <w:rPr>
          <w:b/>
          <w:sz w:val="32"/>
          <w:szCs w:val="32"/>
        </w:rPr>
        <w:t xml:space="preserve">             </w:t>
      </w:r>
    </w:p>
    <w:p w:rsidR="00121C73" w:rsidRDefault="00121C73" w:rsidP="00121C73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DB7840" w:rsidRPr="00121C73">
        <w:rPr>
          <w:b/>
          <w:sz w:val="32"/>
          <w:szCs w:val="32"/>
        </w:rPr>
        <w:t>Units</w:t>
      </w:r>
      <w:r w:rsidR="00DB7840">
        <w:rPr>
          <w:sz w:val="32"/>
          <w:szCs w:val="32"/>
        </w:rPr>
        <w:t xml:space="preserve">: m/s        </w:t>
      </w:r>
    </w:p>
    <w:p w:rsidR="001B5F69" w:rsidRPr="00121C73" w:rsidRDefault="00DB7840" w:rsidP="00121C7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121C73">
        <w:rPr>
          <w:rFonts w:cstheme="minorHAnsi"/>
          <w:sz w:val="32"/>
          <w:szCs w:val="32"/>
        </w:rPr>
        <w:t>ώ</w:t>
      </w:r>
      <w:r w:rsidRPr="00121C73">
        <w:rPr>
          <w:sz w:val="32"/>
          <w:szCs w:val="32"/>
        </w:rPr>
        <w:t xml:space="preserve"> must be in rad not rpm</w:t>
      </w:r>
    </w:p>
    <w:p w:rsidR="00121C73" w:rsidRDefault="00121C73" w:rsidP="00121C73">
      <w:pPr>
        <w:pStyle w:val="ListParagraph"/>
        <w:rPr>
          <w:sz w:val="32"/>
          <w:szCs w:val="32"/>
        </w:rPr>
      </w:pPr>
    </w:p>
    <w:p w:rsidR="00121C73" w:rsidRPr="00121C73" w:rsidRDefault="00DB7840" w:rsidP="00121C73">
      <w:pPr>
        <w:pStyle w:val="ListParagraph"/>
        <w:numPr>
          <w:ilvl w:val="0"/>
          <w:numId w:val="5"/>
        </w:numPr>
        <w:spacing w:after="0" w:line="240" w:lineRule="auto"/>
        <w:rPr>
          <w:b/>
          <w:sz w:val="32"/>
          <w:szCs w:val="32"/>
        </w:rPr>
      </w:pPr>
      <w:r w:rsidRPr="00121C73">
        <w:rPr>
          <w:b/>
          <w:sz w:val="32"/>
          <w:szCs w:val="32"/>
          <w:u w:val="single"/>
        </w:rPr>
        <w:t>Tangential acceleration (a</w:t>
      </w:r>
      <w:r w:rsidRPr="00121C73">
        <w:rPr>
          <w:b/>
          <w:sz w:val="32"/>
          <w:szCs w:val="32"/>
          <w:u w:val="single"/>
          <w:vertAlign w:val="subscript"/>
        </w:rPr>
        <w:t>t</w:t>
      </w:r>
      <w:r w:rsidRPr="00121C73">
        <w:rPr>
          <w:b/>
          <w:sz w:val="32"/>
          <w:szCs w:val="32"/>
          <w:u w:val="single"/>
        </w:rPr>
        <w:t>)</w:t>
      </w:r>
      <w:r w:rsidRPr="00121C73">
        <w:rPr>
          <w:sz w:val="32"/>
          <w:szCs w:val="32"/>
        </w:rPr>
        <w:t xml:space="preserve"> –The </w:t>
      </w:r>
      <w:r w:rsidR="00121C73" w:rsidRPr="00121C73">
        <w:rPr>
          <w:sz w:val="32"/>
          <w:szCs w:val="32"/>
        </w:rPr>
        <w:t>instantaneous</w:t>
      </w:r>
      <w:r w:rsidRPr="00121C73">
        <w:rPr>
          <w:sz w:val="32"/>
          <w:szCs w:val="32"/>
        </w:rPr>
        <w:t xml:space="preserve"> linear</w:t>
      </w:r>
      <w:r w:rsidR="00121C73" w:rsidRPr="00121C73">
        <w:rPr>
          <w:sz w:val="32"/>
          <w:szCs w:val="32"/>
        </w:rPr>
        <w:t xml:space="preserve"> </w:t>
      </w:r>
    </w:p>
    <w:p w:rsidR="00121C73" w:rsidRDefault="00121C73" w:rsidP="00121C73">
      <w:pPr>
        <w:pStyle w:val="ListParagrap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proofErr w:type="gramStart"/>
      <w:r w:rsidR="00DB7840" w:rsidRPr="00121C73">
        <w:rPr>
          <w:sz w:val="32"/>
          <w:szCs w:val="32"/>
        </w:rPr>
        <w:t>acceleration</w:t>
      </w:r>
      <w:proofErr w:type="gramEnd"/>
      <w:r w:rsidR="00DB7840" w:rsidRPr="00121C73">
        <w:rPr>
          <w:sz w:val="32"/>
          <w:szCs w:val="32"/>
        </w:rPr>
        <w:t xml:space="preserve"> of an object directed</w:t>
      </w:r>
    </w:p>
    <w:p w:rsidR="00121C73" w:rsidRDefault="00121C73" w:rsidP="00121C7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="00DB7840" w:rsidRPr="00121C73">
        <w:rPr>
          <w:sz w:val="32"/>
          <w:szCs w:val="32"/>
        </w:rPr>
        <w:t xml:space="preserve"> </w:t>
      </w:r>
      <w:proofErr w:type="gramStart"/>
      <w:r w:rsidR="00DB7840" w:rsidRPr="00121C73">
        <w:rPr>
          <w:sz w:val="32"/>
          <w:szCs w:val="32"/>
        </w:rPr>
        <w:t>along</w:t>
      </w:r>
      <w:proofErr w:type="gramEnd"/>
      <w:r w:rsidR="00DB7840" w:rsidRPr="00121C73">
        <w:rPr>
          <w:sz w:val="32"/>
          <w:szCs w:val="32"/>
        </w:rPr>
        <w:t xml:space="preserve"> the </w:t>
      </w:r>
      <w:r w:rsidRPr="00121C73">
        <w:rPr>
          <w:sz w:val="32"/>
          <w:szCs w:val="32"/>
        </w:rPr>
        <w:t>tangent</w:t>
      </w:r>
      <w:r w:rsidR="00DB7840" w:rsidRPr="00121C73">
        <w:rPr>
          <w:sz w:val="32"/>
          <w:szCs w:val="32"/>
        </w:rPr>
        <w:t xml:space="preserve"> to the object’s </w:t>
      </w:r>
    </w:p>
    <w:p w:rsidR="00DB7840" w:rsidRPr="00121C73" w:rsidRDefault="00121C73" w:rsidP="00121C7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proofErr w:type="gramStart"/>
      <w:r w:rsidR="00DB7840" w:rsidRPr="00121C73">
        <w:rPr>
          <w:sz w:val="32"/>
          <w:szCs w:val="32"/>
        </w:rPr>
        <w:t>circular</w:t>
      </w:r>
      <w:proofErr w:type="gramEnd"/>
      <w:r w:rsidR="00DB7840" w:rsidRPr="00121C73">
        <w:rPr>
          <w:sz w:val="32"/>
          <w:szCs w:val="32"/>
        </w:rPr>
        <w:t xml:space="preserve"> path.</w:t>
      </w:r>
    </w:p>
    <w:p w:rsidR="00121C73" w:rsidRDefault="00121C73" w:rsidP="00AC53A8">
      <w:pPr>
        <w:rPr>
          <w:sz w:val="32"/>
          <w:szCs w:val="32"/>
        </w:rPr>
      </w:pPr>
      <w:r w:rsidRPr="00121C73">
        <w:rPr>
          <w:b/>
          <w:sz w:val="32"/>
          <w:szCs w:val="32"/>
        </w:rPr>
        <w:t xml:space="preserve">                                                                       </w:t>
      </w:r>
      <w:proofErr w:type="gramStart"/>
      <w:r w:rsidR="00DB7840" w:rsidRPr="00121C73">
        <w:rPr>
          <w:b/>
          <w:sz w:val="32"/>
          <w:szCs w:val="32"/>
        </w:rPr>
        <w:t>a</w:t>
      </w:r>
      <w:r w:rsidR="00DB7840" w:rsidRPr="00121C73">
        <w:rPr>
          <w:b/>
          <w:sz w:val="32"/>
          <w:szCs w:val="32"/>
          <w:vertAlign w:val="subscript"/>
        </w:rPr>
        <w:t>t</w:t>
      </w:r>
      <w:proofErr w:type="gramEnd"/>
      <w:r w:rsidR="00DB7840" w:rsidRPr="00121C73">
        <w:rPr>
          <w:b/>
          <w:sz w:val="32"/>
          <w:szCs w:val="32"/>
        </w:rPr>
        <w:t xml:space="preserve"> = r</w:t>
      </w:r>
      <w:r w:rsidR="00644B00">
        <w:rPr>
          <w:rFonts w:cstheme="minorHAnsi"/>
          <w:b/>
          <w:sz w:val="32"/>
          <w:szCs w:val="32"/>
        </w:rPr>
        <w:t>α</w:t>
      </w:r>
      <w:r w:rsidR="00DB7840">
        <w:rPr>
          <w:sz w:val="32"/>
          <w:szCs w:val="32"/>
        </w:rPr>
        <w:t xml:space="preserve">            </w:t>
      </w:r>
    </w:p>
    <w:p w:rsidR="00DB7840" w:rsidRDefault="00121C73" w:rsidP="00AC53A8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B7840" w:rsidRPr="00121C73">
        <w:rPr>
          <w:b/>
          <w:sz w:val="32"/>
          <w:szCs w:val="32"/>
        </w:rPr>
        <w:t>Units</w:t>
      </w:r>
      <w:r w:rsidR="00DB7840">
        <w:rPr>
          <w:sz w:val="32"/>
          <w:szCs w:val="32"/>
        </w:rPr>
        <w:t>: m/s</w:t>
      </w:r>
      <w:r w:rsidR="00DB7840">
        <w:rPr>
          <w:sz w:val="32"/>
          <w:szCs w:val="32"/>
          <w:vertAlign w:val="superscript"/>
        </w:rPr>
        <w:t>2</w:t>
      </w:r>
    </w:p>
    <w:p w:rsidR="00121C73" w:rsidRDefault="00DB7840" w:rsidP="00121C7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121C73">
        <w:rPr>
          <w:b/>
          <w:sz w:val="32"/>
          <w:szCs w:val="32"/>
          <w:u w:val="single"/>
        </w:rPr>
        <w:t>Centripetal Acceleration (a</w:t>
      </w:r>
      <w:r w:rsidR="009E59EE" w:rsidRPr="00121C73">
        <w:rPr>
          <w:b/>
          <w:sz w:val="32"/>
          <w:szCs w:val="32"/>
          <w:u w:val="single"/>
          <w:vertAlign w:val="subscript"/>
        </w:rPr>
        <w:t>c</w:t>
      </w:r>
      <w:r w:rsidR="009E59EE" w:rsidRPr="00121C73">
        <w:rPr>
          <w:b/>
          <w:sz w:val="32"/>
          <w:szCs w:val="32"/>
          <w:u w:val="single"/>
        </w:rPr>
        <w:t>)</w:t>
      </w:r>
      <w:r w:rsidR="009E59EE" w:rsidRPr="00121C73">
        <w:rPr>
          <w:sz w:val="32"/>
          <w:szCs w:val="32"/>
        </w:rPr>
        <w:t xml:space="preserve"> – Acceleration directed toward the</w:t>
      </w:r>
    </w:p>
    <w:p w:rsidR="00DB7840" w:rsidRPr="00121C73" w:rsidRDefault="00121C73" w:rsidP="00121C73">
      <w:pPr>
        <w:pStyle w:val="ListParagrap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9E59EE" w:rsidRPr="00121C73">
        <w:rPr>
          <w:sz w:val="32"/>
          <w:szCs w:val="32"/>
        </w:rPr>
        <w:t xml:space="preserve"> </w:t>
      </w:r>
      <w:proofErr w:type="gramStart"/>
      <w:r w:rsidR="009E59EE" w:rsidRPr="00121C73">
        <w:rPr>
          <w:sz w:val="32"/>
          <w:szCs w:val="32"/>
        </w:rPr>
        <w:t>center</w:t>
      </w:r>
      <w:proofErr w:type="gramEnd"/>
      <w:r w:rsidR="009E59EE" w:rsidRPr="00121C73">
        <w:rPr>
          <w:sz w:val="32"/>
          <w:szCs w:val="32"/>
        </w:rPr>
        <w:t xml:space="preserve"> of a circular path.</w:t>
      </w:r>
    </w:p>
    <w:p w:rsidR="00095261" w:rsidRPr="00121C73" w:rsidRDefault="00121C73" w:rsidP="009E59EE">
      <w:pPr>
        <w:spacing w:before="240" w:after="0" w:line="240" w:lineRule="auto"/>
        <w:rPr>
          <w:b/>
          <w:sz w:val="32"/>
          <w:szCs w:val="32"/>
        </w:rPr>
      </w:pPr>
      <w:r w:rsidRPr="00121C73">
        <w:rPr>
          <w:b/>
          <w:sz w:val="32"/>
          <w:szCs w:val="32"/>
        </w:rPr>
        <w:t xml:space="preserve">                                                                      </w:t>
      </w:r>
      <w:proofErr w:type="gramStart"/>
      <w:r w:rsidR="009E59EE" w:rsidRPr="00121C73">
        <w:rPr>
          <w:b/>
          <w:sz w:val="32"/>
          <w:szCs w:val="32"/>
        </w:rPr>
        <w:t>a</w:t>
      </w:r>
      <w:r w:rsidR="009E59EE" w:rsidRPr="00121C73">
        <w:rPr>
          <w:b/>
          <w:sz w:val="32"/>
          <w:szCs w:val="32"/>
          <w:vertAlign w:val="subscript"/>
        </w:rPr>
        <w:t>c</w:t>
      </w:r>
      <w:proofErr w:type="gramEnd"/>
      <w:r w:rsidR="009E59EE" w:rsidRPr="00121C73">
        <w:rPr>
          <w:b/>
          <w:sz w:val="32"/>
          <w:szCs w:val="32"/>
        </w:rPr>
        <w:t xml:space="preserve"> = </w:t>
      </w:r>
      <w:r w:rsidR="009E59EE" w:rsidRPr="00121C73">
        <w:rPr>
          <w:b/>
          <w:sz w:val="32"/>
          <w:szCs w:val="32"/>
          <w:u w:val="single"/>
        </w:rPr>
        <w:t>v</w:t>
      </w:r>
      <w:r w:rsidR="009E59EE" w:rsidRPr="00121C73">
        <w:rPr>
          <w:b/>
          <w:sz w:val="32"/>
          <w:szCs w:val="32"/>
          <w:u w:val="single"/>
          <w:vertAlign w:val="subscript"/>
        </w:rPr>
        <w:t>t</w:t>
      </w:r>
      <w:r w:rsidR="009E59EE" w:rsidRPr="00121C73">
        <w:rPr>
          <w:b/>
          <w:sz w:val="32"/>
          <w:szCs w:val="32"/>
          <w:vertAlign w:val="superscript"/>
        </w:rPr>
        <w:t>2</w:t>
      </w:r>
    </w:p>
    <w:p w:rsidR="009E59EE" w:rsidRPr="00121C73" w:rsidRDefault="009E59EE" w:rsidP="009E59EE">
      <w:pPr>
        <w:spacing w:line="240" w:lineRule="auto"/>
        <w:rPr>
          <w:b/>
          <w:sz w:val="32"/>
          <w:szCs w:val="32"/>
        </w:rPr>
      </w:pPr>
      <w:r w:rsidRPr="00121C73">
        <w:rPr>
          <w:b/>
          <w:sz w:val="32"/>
          <w:szCs w:val="32"/>
          <w:vertAlign w:val="superscript"/>
        </w:rPr>
        <w:t xml:space="preserve">        </w:t>
      </w:r>
      <w:r w:rsidR="00121C73" w:rsidRPr="00121C73">
        <w:rPr>
          <w:b/>
          <w:sz w:val="32"/>
          <w:szCs w:val="32"/>
          <w:vertAlign w:val="superscript"/>
        </w:rPr>
        <w:t xml:space="preserve">                                                                                                            </w:t>
      </w:r>
      <w:r w:rsidRPr="00121C73">
        <w:rPr>
          <w:b/>
          <w:sz w:val="32"/>
          <w:szCs w:val="32"/>
          <w:vertAlign w:val="superscript"/>
        </w:rPr>
        <w:t xml:space="preserve">   </w:t>
      </w:r>
      <w:proofErr w:type="gramStart"/>
      <w:r w:rsidRPr="00121C73">
        <w:rPr>
          <w:b/>
          <w:sz w:val="32"/>
          <w:szCs w:val="32"/>
        </w:rPr>
        <w:t>r</w:t>
      </w:r>
      <w:proofErr w:type="gramEnd"/>
    </w:p>
    <w:p w:rsidR="00121C73" w:rsidRDefault="00121C73" w:rsidP="009E59E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proofErr w:type="gramStart"/>
      <w:r w:rsidR="009E59EE" w:rsidRPr="00121C73">
        <w:rPr>
          <w:b/>
          <w:sz w:val="32"/>
          <w:szCs w:val="32"/>
        </w:rPr>
        <w:t>a</w:t>
      </w:r>
      <w:r w:rsidR="009E59EE" w:rsidRPr="00121C73">
        <w:rPr>
          <w:b/>
          <w:sz w:val="32"/>
          <w:szCs w:val="32"/>
          <w:vertAlign w:val="subscript"/>
        </w:rPr>
        <w:t>c</w:t>
      </w:r>
      <w:proofErr w:type="gramEnd"/>
      <w:r w:rsidR="009E59EE" w:rsidRPr="00121C73">
        <w:rPr>
          <w:b/>
          <w:sz w:val="32"/>
          <w:szCs w:val="32"/>
        </w:rPr>
        <w:t xml:space="preserve"> = r</w:t>
      </w:r>
      <w:r w:rsidR="009E59EE" w:rsidRPr="00121C73">
        <w:rPr>
          <w:rFonts w:cstheme="minorHAnsi"/>
          <w:b/>
          <w:sz w:val="32"/>
          <w:szCs w:val="32"/>
        </w:rPr>
        <w:t>ώ</w:t>
      </w:r>
      <w:r w:rsidR="009E59EE" w:rsidRPr="00121C73">
        <w:rPr>
          <w:b/>
          <w:sz w:val="32"/>
          <w:szCs w:val="32"/>
          <w:vertAlign w:val="superscript"/>
        </w:rPr>
        <w:t>2</w:t>
      </w:r>
      <w:r w:rsidR="009E59EE">
        <w:rPr>
          <w:sz w:val="32"/>
          <w:szCs w:val="32"/>
        </w:rPr>
        <w:t xml:space="preserve">        </w:t>
      </w:r>
    </w:p>
    <w:p w:rsidR="009E59EE" w:rsidRDefault="009E59EE" w:rsidP="009E59EE">
      <w:pPr>
        <w:spacing w:line="240" w:lineRule="auto"/>
        <w:rPr>
          <w:sz w:val="32"/>
          <w:szCs w:val="32"/>
          <w:vertAlign w:val="superscript"/>
        </w:rPr>
      </w:pPr>
      <w:r w:rsidRPr="00121C73">
        <w:rPr>
          <w:b/>
          <w:sz w:val="32"/>
          <w:szCs w:val="32"/>
        </w:rPr>
        <w:t>Units</w:t>
      </w:r>
      <w:r>
        <w:rPr>
          <w:sz w:val="32"/>
          <w:szCs w:val="32"/>
        </w:rPr>
        <w:t>: m/s</w:t>
      </w:r>
      <w:r>
        <w:rPr>
          <w:sz w:val="32"/>
          <w:szCs w:val="32"/>
          <w:vertAlign w:val="superscript"/>
        </w:rPr>
        <w:t>2</w:t>
      </w:r>
    </w:p>
    <w:p w:rsidR="00121C73" w:rsidRDefault="00121C73" w:rsidP="009E59EE">
      <w:pPr>
        <w:spacing w:line="240" w:lineRule="auto"/>
        <w:rPr>
          <w:sz w:val="32"/>
          <w:szCs w:val="32"/>
        </w:rPr>
      </w:pPr>
    </w:p>
    <w:p w:rsidR="00121C73" w:rsidRPr="00121C73" w:rsidRDefault="009E59EE" w:rsidP="00121C7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121C73">
        <w:rPr>
          <w:sz w:val="32"/>
          <w:szCs w:val="32"/>
        </w:rPr>
        <w:lastRenderedPageBreak/>
        <w:t>Tangential and centripetal accelerations are perpendicular</w:t>
      </w:r>
      <w:r w:rsidR="00121C73" w:rsidRPr="00121C73">
        <w:rPr>
          <w:sz w:val="32"/>
          <w:szCs w:val="32"/>
        </w:rPr>
        <w:t xml:space="preserve"> to each other</w:t>
      </w:r>
      <w:r w:rsidRPr="00121C73">
        <w:rPr>
          <w:sz w:val="32"/>
          <w:szCs w:val="32"/>
        </w:rPr>
        <w:t xml:space="preserve">. The total acceleration is given by the </w:t>
      </w:r>
      <w:r w:rsidR="00CB2F9F" w:rsidRPr="00121C73">
        <w:rPr>
          <w:sz w:val="32"/>
          <w:szCs w:val="32"/>
        </w:rPr>
        <w:t>Pythagorean</w:t>
      </w:r>
      <w:r w:rsidRPr="00121C73">
        <w:rPr>
          <w:sz w:val="32"/>
          <w:szCs w:val="32"/>
        </w:rPr>
        <w:t xml:space="preserve"> </w:t>
      </w:r>
      <w:r w:rsidR="00121C73" w:rsidRPr="00121C73">
        <w:rPr>
          <w:sz w:val="32"/>
          <w:szCs w:val="32"/>
        </w:rPr>
        <w:t>Theorem</w:t>
      </w:r>
      <w:r w:rsidRPr="00121C73">
        <w:rPr>
          <w:sz w:val="32"/>
          <w:szCs w:val="32"/>
        </w:rPr>
        <w:t>.</w:t>
      </w:r>
    </w:p>
    <w:p w:rsidR="009E59EE" w:rsidRPr="00121C73" w:rsidRDefault="00121C73" w:rsidP="009E59EE">
      <w:pPr>
        <w:spacing w:line="240" w:lineRule="auto"/>
        <w:rPr>
          <w:b/>
          <w:sz w:val="32"/>
          <w:szCs w:val="32"/>
          <w:vertAlign w:val="superscript"/>
        </w:rPr>
      </w:pPr>
      <w:r>
        <w:rPr>
          <w:sz w:val="32"/>
          <w:szCs w:val="32"/>
        </w:rPr>
        <w:t xml:space="preserve">                                            </w:t>
      </w:r>
      <w:r w:rsidRPr="00121C73">
        <w:rPr>
          <w:b/>
          <w:sz w:val="32"/>
          <w:szCs w:val="32"/>
        </w:rPr>
        <w:t xml:space="preserve">  </w:t>
      </w:r>
      <w:r w:rsidR="009E59EE" w:rsidRPr="00121C73">
        <w:rPr>
          <w:b/>
          <w:sz w:val="32"/>
          <w:szCs w:val="32"/>
        </w:rPr>
        <w:t>a</w:t>
      </w:r>
      <w:r w:rsidR="009E59EE" w:rsidRPr="00121C73">
        <w:rPr>
          <w:b/>
          <w:sz w:val="32"/>
          <w:szCs w:val="32"/>
          <w:vertAlign w:val="subscript"/>
        </w:rPr>
        <w:t>total</w:t>
      </w:r>
      <w:r w:rsidR="009E59EE" w:rsidRPr="00121C73">
        <w:rPr>
          <w:b/>
          <w:sz w:val="32"/>
          <w:szCs w:val="32"/>
          <w:vertAlign w:val="superscript"/>
        </w:rPr>
        <w:t>2</w:t>
      </w:r>
      <w:r w:rsidR="009E59EE" w:rsidRPr="00121C73">
        <w:rPr>
          <w:b/>
          <w:sz w:val="32"/>
          <w:szCs w:val="32"/>
        </w:rPr>
        <w:t xml:space="preserve"> = a</w:t>
      </w:r>
      <w:r w:rsidR="009E59EE" w:rsidRPr="00121C73">
        <w:rPr>
          <w:b/>
          <w:sz w:val="32"/>
          <w:szCs w:val="32"/>
          <w:vertAlign w:val="subscript"/>
        </w:rPr>
        <w:t>t</w:t>
      </w:r>
      <w:r w:rsidR="009E59EE" w:rsidRPr="00121C73">
        <w:rPr>
          <w:b/>
          <w:sz w:val="32"/>
          <w:szCs w:val="32"/>
          <w:vertAlign w:val="superscript"/>
        </w:rPr>
        <w:t>2</w:t>
      </w:r>
      <w:r w:rsidR="009E59EE" w:rsidRPr="00121C73">
        <w:rPr>
          <w:b/>
          <w:sz w:val="32"/>
          <w:szCs w:val="32"/>
        </w:rPr>
        <w:t xml:space="preserve"> + a</w:t>
      </w:r>
      <w:r w:rsidR="009E59EE" w:rsidRPr="00121C73">
        <w:rPr>
          <w:b/>
          <w:sz w:val="32"/>
          <w:szCs w:val="32"/>
          <w:vertAlign w:val="subscript"/>
        </w:rPr>
        <w:t>c</w:t>
      </w:r>
      <w:r w:rsidR="009E59EE" w:rsidRPr="00121C73">
        <w:rPr>
          <w:b/>
          <w:sz w:val="32"/>
          <w:szCs w:val="32"/>
          <w:vertAlign w:val="superscript"/>
        </w:rPr>
        <w:t>2</w:t>
      </w:r>
    </w:p>
    <w:p w:rsidR="009B7684" w:rsidRDefault="009B7684" w:rsidP="009E59EE">
      <w:pPr>
        <w:spacing w:line="240" w:lineRule="auto"/>
        <w:rPr>
          <w:sz w:val="32"/>
          <w:szCs w:val="32"/>
          <w:vertAlign w:val="subscript"/>
        </w:rPr>
      </w:pPr>
    </w:p>
    <w:p w:rsidR="00121C73" w:rsidRDefault="00121C73" w:rsidP="009E59EE">
      <w:pPr>
        <w:spacing w:line="240" w:lineRule="auto"/>
        <w:rPr>
          <w:sz w:val="32"/>
          <w:szCs w:val="32"/>
          <w:vertAlign w:val="subscript"/>
        </w:rPr>
      </w:pPr>
    </w:p>
    <w:p w:rsidR="009E59EE" w:rsidRDefault="009E59EE" w:rsidP="009E59E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The force that maintains circular motion is </w:t>
      </w:r>
      <w:r w:rsidR="009B7684">
        <w:rPr>
          <w:sz w:val="32"/>
          <w:szCs w:val="32"/>
        </w:rPr>
        <w:t>F</w:t>
      </w:r>
      <w:r w:rsidR="009B7684">
        <w:rPr>
          <w:sz w:val="32"/>
          <w:szCs w:val="32"/>
          <w:vertAlign w:val="subscript"/>
        </w:rPr>
        <w:t>c</w:t>
      </w:r>
      <w:r w:rsidR="009B7684">
        <w:rPr>
          <w:sz w:val="32"/>
          <w:szCs w:val="32"/>
        </w:rPr>
        <w:t xml:space="preserve"> and counteracts the inertia of the object in circular motion wanting it to follow a straight line. The force is directed toward the venter of rotation.</w:t>
      </w:r>
    </w:p>
    <w:p w:rsidR="009B7684" w:rsidRDefault="009B7684" w:rsidP="009E59EE">
      <w:pPr>
        <w:spacing w:line="240" w:lineRule="auto"/>
        <w:rPr>
          <w:sz w:val="32"/>
          <w:szCs w:val="32"/>
        </w:rPr>
      </w:pPr>
    </w:p>
    <w:p w:rsidR="009B7684" w:rsidRPr="00121C73" w:rsidRDefault="00121C73" w:rsidP="009B7684">
      <w:pPr>
        <w:spacing w:after="0" w:line="240" w:lineRule="auto"/>
        <w:rPr>
          <w:b/>
          <w:sz w:val="32"/>
          <w:szCs w:val="32"/>
          <w:vertAlign w:val="superscript"/>
        </w:rPr>
      </w:pPr>
      <w:r w:rsidRPr="00121C73">
        <w:rPr>
          <w:b/>
          <w:sz w:val="32"/>
          <w:szCs w:val="32"/>
        </w:rPr>
        <w:t xml:space="preserve">                                              </w:t>
      </w:r>
      <w:r w:rsidR="009B7684" w:rsidRPr="00121C73">
        <w:rPr>
          <w:b/>
          <w:sz w:val="32"/>
          <w:szCs w:val="32"/>
        </w:rPr>
        <w:t>F</w:t>
      </w:r>
      <w:r w:rsidR="009B7684" w:rsidRPr="00121C73">
        <w:rPr>
          <w:b/>
          <w:sz w:val="32"/>
          <w:szCs w:val="32"/>
          <w:vertAlign w:val="subscript"/>
        </w:rPr>
        <w:t>c</w:t>
      </w:r>
      <w:r w:rsidR="009B7684" w:rsidRPr="00121C73">
        <w:rPr>
          <w:b/>
          <w:sz w:val="32"/>
          <w:szCs w:val="32"/>
        </w:rPr>
        <w:t xml:space="preserve"> = </w:t>
      </w:r>
      <w:r w:rsidR="009B7684" w:rsidRPr="00121C73">
        <w:rPr>
          <w:b/>
          <w:sz w:val="32"/>
          <w:szCs w:val="32"/>
          <w:u w:val="single"/>
        </w:rPr>
        <w:t>mv</w:t>
      </w:r>
      <w:r w:rsidR="009B7684" w:rsidRPr="00121C73">
        <w:rPr>
          <w:b/>
          <w:sz w:val="32"/>
          <w:szCs w:val="32"/>
          <w:vertAlign w:val="subscript"/>
        </w:rPr>
        <w:t>t</w:t>
      </w:r>
      <w:r w:rsidR="009B7684" w:rsidRPr="00121C73">
        <w:rPr>
          <w:b/>
          <w:sz w:val="32"/>
          <w:szCs w:val="32"/>
          <w:vertAlign w:val="superscript"/>
        </w:rPr>
        <w:t>2</w:t>
      </w:r>
    </w:p>
    <w:p w:rsidR="009B7684" w:rsidRPr="00121C73" w:rsidRDefault="009B7684" w:rsidP="009B7684">
      <w:pPr>
        <w:spacing w:after="0" w:line="240" w:lineRule="auto"/>
        <w:rPr>
          <w:b/>
          <w:sz w:val="32"/>
          <w:szCs w:val="32"/>
        </w:rPr>
      </w:pPr>
      <w:r w:rsidRPr="00121C73">
        <w:rPr>
          <w:b/>
          <w:sz w:val="32"/>
          <w:szCs w:val="32"/>
          <w:vertAlign w:val="superscript"/>
        </w:rPr>
        <w:t xml:space="preserve">          </w:t>
      </w:r>
      <w:r w:rsidR="00121C73" w:rsidRPr="00121C73">
        <w:rPr>
          <w:b/>
          <w:sz w:val="32"/>
          <w:szCs w:val="32"/>
          <w:vertAlign w:val="superscript"/>
        </w:rPr>
        <w:t xml:space="preserve">                                                                       </w:t>
      </w:r>
      <w:r w:rsidRPr="00121C73">
        <w:rPr>
          <w:b/>
          <w:sz w:val="32"/>
          <w:szCs w:val="32"/>
          <w:vertAlign w:val="superscript"/>
        </w:rPr>
        <w:t xml:space="preserve">    </w:t>
      </w:r>
      <w:proofErr w:type="gramStart"/>
      <w:r w:rsidRPr="00121C73">
        <w:rPr>
          <w:b/>
          <w:sz w:val="32"/>
          <w:szCs w:val="32"/>
        </w:rPr>
        <w:t>r</w:t>
      </w:r>
      <w:proofErr w:type="gramEnd"/>
    </w:p>
    <w:p w:rsidR="00AA743F" w:rsidRPr="00AA743F" w:rsidRDefault="00AA743F" w:rsidP="00AA743F">
      <w:pPr>
        <w:spacing w:after="0" w:line="240" w:lineRule="auto"/>
        <w:rPr>
          <w:b/>
          <w:sz w:val="32"/>
          <w:szCs w:val="32"/>
          <w:vertAlign w:val="subscript"/>
        </w:rPr>
      </w:pPr>
      <w:r>
        <w:rPr>
          <w:b/>
          <w:sz w:val="32"/>
          <w:szCs w:val="32"/>
        </w:rPr>
        <w:t xml:space="preserve">                                           </w:t>
      </w:r>
      <w:r w:rsidRPr="00121C73">
        <w:rPr>
          <w:b/>
          <w:sz w:val="32"/>
          <w:szCs w:val="32"/>
        </w:rPr>
        <w:t xml:space="preserve">   F</w:t>
      </w:r>
      <w:r w:rsidRPr="00121C73">
        <w:rPr>
          <w:b/>
          <w:sz w:val="32"/>
          <w:szCs w:val="32"/>
          <w:vertAlign w:val="subscript"/>
        </w:rPr>
        <w:t>c</w:t>
      </w:r>
      <w:r w:rsidRPr="00121C73">
        <w:rPr>
          <w:b/>
          <w:sz w:val="32"/>
          <w:szCs w:val="32"/>
        </w:rPr>
        <w:t xml:space="preserve"> = </w:t>
      </w:r>
      <w:r w:rsidRPr="00AA743F">
        <w:rPr>
          <w:b/>
          <w:sz w:val="32"/>
          <w:szCs w:val="32"/>
        </w:rPr>
        <w:t>ma</w:t>
      </w:r>
      <w:r>
        <w:rPr>
          <w:b/>
          <w:sz w:val="32"/>
          <w:szCs w:val="32"/>
          <w:vertAlign w:val="subscript"/>
        </w:rPr>
        <w:t>c</w:t>
      </w:r>
    </w:p>
    <w:p w:rsidR="009B7684" w:rsidRPr="00121C73" w:rsidRDefault="009B7684" w:rsidP="009B7684">
      <w:pPr>
        <w:spacing w:after="0" w:line="240" w:lineRule="auto"/>
        <w:rPr>
          <w:b/>
          <w:sz w:val="32"/>
          <w:szCs w:val="32"/>
        </w:rPr>
      </w:pPr>
    </w:p>
    <w:p w:rsidR="009B7684" w:rsidRDefault="00121C73" w:rsidP="009B7684">
      <w:pPr>
        <w:spacing w:after="0" w:line="240" w:lineRule="auto"/>
        <w:rPr>
          <w:b/>
          <w:sz w:val="32"/>
          <w:szCs w:val="32"/>
          <w:vertAlign w:val="superscript"/>
        </w:rPr>
      </w:pPr>
      <w:r w:rsidRPr="00121C73">
        <w:rPr>
          <w:b/>
          <w:sz w:val="32"/>
          <w:szCs w:val="32"/>
        </w:rPr>
        <w:t xml:space="preserve">                                              </w:t>
      </w:r>
      <w:r w:rsidR="009B7684" w:rsidRPr="00121C73">
        <w:rPr>
          <w:b/>
          <w:sz w:val="32"/>
          <w:szCs w:val="32"/>
        </w:rPr>
        <w:t>F</w:t>
      </w:r>
      <w:r w:rsidR="009B7684" w:rsidRPr="00121C73">
        <w:rPr>
          <w:b/>
          <w:sz w:val="32"/>
          <w:szCs w:val="32"/>
          <w:vertAlign w:val="subscript"/>
        </w:rPr>
        <w:t>c</w:t>
      </w:r>
      <w:r w:rsidR="009B7684" w:rsidRPr="00121C73">
        <w:rPr>
          <w:b/>
          <w:sz w:val="32"/>
          <w:szCs w:val="32"/>
        </w:rPr>
        <w:t xml:space="preserve"> = mr</w:t>
      </w:r>
      <w:r w:rsidR="009B7684" w:rsidRPr="00121C73">
        <w:rPr>
          <w:rFonts w:cstheme="minorHAnsi"/>
          <w:b/>
          <w:sz w:val="32"/>
          <w:szCs w:val="32"/>
        </w:rPr>
        <w:t>ώ</w:t>
      </w:r>
      <w:r w:rsidR="009B7684" w:rsidRPr="00121C73">
        <w:rPr>
          <w:b/>
          <w:sz w:val="32"/>
          <w:szCs w:val="32"/>
          <w:vertAlign w:val="superscript"/>
        </w:rPr>
        <w:t>2</w:t>
      </w:r>
    </w:p>
    <w:p w:rsidR="00AA743F" w:rsidRDefault="00AA743F" w:rsidP="00AA743F">
      <w:pPr>
        <w:spacing w:after="0" w:line="240" w:lineRule="auto"/>
        <w:rPr>
          <w:b/>
          <w:sz w:val="32"/>
          <w:szCs w:val="32"/>
        </w:rPr>
      </w:pPr>
      <w:r w:rsidRPr="00121C73">
        <w:rPr>
          <w:b/>
          <w:sz w:val="32"/>
          <w:szCs w:val="32"/>
        </w:rPr>
        <w:t xml:space="preserve">                                           </w:t>
      </w:r>
    </w:p>
    <w:p w:rsidR="009B7684" w:rsidRDefault="009B7684" w:rsidP="009B7684">
      <w:pPr>
        <w:spacing w:after="0" w:line="240" w:lineRule="auto"/>
        <w:rPr>
          <w:sz w:val="32"/>
          <w:szCs w:val="32"/>
        </w:rPr>
      </w:pPr>
    </w:p>
    <w:p w:rsidR="009B7684" w:rsidRPr="009B7684" w:rsidRDefault="009B7684" w:rsidP="009B7684">
      <w:pPr>
        <w:spacing w:after="0" w:line="240" w:lineRule="auto"/>
        <w:rPr>
          <w:sz w:val="32"/>
          <w:szCs w:val="32"/>
        </w:rPr>
      </w:pPr>
      <w:r w:rsidRPr="00121C73">
        <w:rPr>
          <w:b/>
          <w:sz w:val="32"/>
          <w:szCs w:val="32"/>
        </w:rPr>
        <w:t>Units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Newtons</w:t>
      </w:r>
      <w:proofErr w:type="spellEnd"/>
    </w:p>
    <w:sectPr w:rsidR="009B7684" w:rsidRPr="009B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49E"/>
    <w:multiLevelType w:val="hybridMultilevel"/>
    <w:tmpl w:val="FF200356"/>
    <w:lvl w:ilvl="0" w:tplc="629437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3E96"/>
    <w:multiLevelType w:val="hybridMultilevel"/>
    <w:tmpl w:val="DFD6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1F9"/>
    <w:multiLevelType w:val="hybridMultilevel"/>
    <w:tmpl w:val="405C55C4"/>
    <w:lvl w:ilvl="0" w:tplc="D2F80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16CAB"/>
    <w:multiLevelType w:val="hybridMultilevel"/>
    <w:tmpl w:val="92D2E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C28FB"/>
    <w:multiLevelType w:val="hybridMultilevel"/>
    <w:tmpl w:val="8EB642CC"/>
    <w:lvl w:ilvl="0" w:tplc="3F4A7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9E3318"/>
    <w:multiLevelType w:val="hybridMultilevel"/>
    <w:tmpl w:val="93140872"/>
    <w:lvl w:ilvl="0" w:tplc="B4EC5F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54B93"/>
    <w:multiLevelType w:val="hybridMultilevel"/>
    <w:tmpl w:val="9E40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61"/>
    <w:rsid w:val="00095261"/>
    <w:rsid w:val="00121C73"/>
    <w:rsid w:val="00122D1E"/>
    <w:rsid w:val="00144056"/>
    <w:rsid w:val="001635CB"/>
    <w:rsid w:val="001B5F69"/>
    <w:rsid w:val="00364ECF"/>
    <w:rsid w:val="00514B77"/>
    <w:rsid w:val="0056328A"/>
    <w:rsid w:val="005F3376"/>
    <w:rsid w:val="00644B00"/>
    <w:rsid w:val="00681433"/>
    <w:rsid w:val="007721BC"/>
    <w:rsid w:val="007B0F83"/>
    <w:rsid w:val="008373AB"/>
    <w:rsid w:val="009B7684"/>
    <w:rsid w:val="009E59EE"/>
    <w:rsid w:val="009E645E"/>
    <w:rsid w:val="00A91F8E"/>
    <w:rsid w:val="00AA743F"/>
    <w:rsid w:val="00AC53A8"/>
    <w:rsid w:val="00B02F25"/>
    <w:rsid w:val="00C4441A"/>
    <w:rsid w:val="00CB2F9F"/>
    <w:rsid w:val="00DB7840"/>
    <w:rsid w:val="00E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14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632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632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14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632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6328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10</cp:revision>
  <dcterms:created xsi:type="dcterms:W3CDTF">2011-12-04T18:48:00Z</dcterms:created>
  <dcterms:modified xsi:type="dcterms:W3CDTF">2011-12-04T23:50:00Z</dcterms:modified>
</cp:coreProperties>
</file>